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A0E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附件2</w:t>
      </w:r>
    </w:p>
    <w:p w14:paraId="139A65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bCs w:val="0"/>
          <w:color w:val="auto"/>
          <w:kern w:val="0"/>
          <w:sz w:val="32"/>
          <w:szCs w:val="32"/>
          <w:lang w:val="en-US" w:eastAsia="zh-CN"/>
        </w:rPr>
      </w:pPr>
    </w:p>
    <w:p w14:paraId="6C9A9199">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甘肃省环境科学学会2025年</w:t>
      </w:r>
      <w:r>
        <w:rPr>
          <w:rFonts w:hint="eastAsia" w:ascii="方正小标宋简体" w:hAnsi="方正小标宋简体" w:eastAsia="方正小标宋简体" w:cs="方正小标宋简体"/>
          <w:b w:val="0"/>
          <w:bCs w:val="0"/>
          <w:color w:val="auto"/>
          <w:sz w:val="44"/>
          <w:szCs w:val="44"/>
          <w:lang w:val="en-US" w:eastAsia="zh-CN"/>
        </w:rPr>
        <w:t>科学技术</w:t>
      </w:r>
      <w:r>
        <w:rPr>
          <w:rFonts w:hint="eastAsia" w:ascii="方正小标宋简体" w:hAnsi="方正小标宋简体" w:eastAsia="方正小标宋简体" w:cs="方正小标宋简体"/>
          <w:b w:val="0"/>
          <w:bCs w:val="0"/>
          <w:color w:val="auto"/>
          <w:sz w:val="44"/>
          <w:szCs w:val="44"/>
        </w:rPr>
        <w:t>年会</w:t>
      </w:r>
    </w:p>
    <w:p w14:paraId="7B9F92A5">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暨黄河流域生态文明建设与</w:t>
      </w:r>
      <w:r>
        <w:rPr>
          <w:rFonts w:hint="eastAsia" w:ascii="方正小标宋简体" w:hAnsi="方正小标宋简体" w:eastAsia="方正小标宋简体" w:cs="方正小标宋简体"/>
          <w:b w:val="0"/>
          <w:bCs w:val="0"/>
          <w:color w:val="auto"/>
          <w:sz w:val="44"/>
          <w:szCs w:val="44"/>
          <w:lang w:val="en-US" w:eastAsia="zh-CN"/>
        </w:rPr>
        <w:t>生态环境</w:t>
      </w:r>
      <w:r>
        <w:rPr>
          <w:rFonts w:hint="eastAsia" w:ascii="方正小标宋简体" w:hAnsi="方正小标宋简体" w:eastAsia="方正小标宋简体" w:cs="方正小标宋简体"/>
          <w:b w:val="0"/>
          <w:bCs w:val="0"/>
          <w:color w:val="auto"/>
          <w:sz w:val="44"/>
          <w:szCs w:val="44"/>
        </w:rPr>
        <w:t>科技</w:t>
      </w:r>
    </w:p>
    <w:p w14:paraId="6FEDB9E9">
      <w:pPr>
        <w:keepNext w:val="0"/>
        <w:keepLines w:val="0"/>
        <w:pageBreakBefore w:val="0"/>
        <w:widowControl w:val="0"/>
        <w:kinsoku/>
        <w:wordWrap/>
        <w:overflowPunct w:val="0"/>
        <w:topLinePunct w:val="0"/>
        <w:autoSpaceDE w:val="0"/>
        <w:autoSpaceDN/>
        <w:bidi w:val="0"/>
        <w:adjustRightInd/>
        <w:snapToGrid/>
        <w:spacing w:line="600" w:lineRule="exact"/>
        <w:ind w:left="0" w:leftChars="0" w:right="0" w:rightChars="0"/>
        <w:jc w:val="center"/>
        <w:textAlignment w:val="auto"/>
        <w:outlineLvl w:val="1"/>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sz w:val="44"/>
          <w:szCs w:val="44"/>
        </w:rPr>
        <w:t>创新研讨会</w:t>
      </w:r>
      <w:r>
        <w:rPr>
          <w:rFonts w:hint="eastAsia" w:ascii="方正小标宋简体" w:hAnsi="方正小标宋简体" w:eastAsia="方正小标宋简体" w:cs="方正小标宋简体"/>
          <w:b w:val="0"/>
          <w:bCs w:val="0"/>
          <w:color w:val="auto"/>
          <w:kern w:val="0"/>
          <w:sz w:val="44"/>
          <w:szCs w:val="44"/>
          <w:lang w:val="en-US" w:eastAsia="zh-CN" w:bidi="ar-SA"/>
        </w:rPr>
        <w:t>分会场安排</w:t>
      </w:r>
    </w:p>
    <w:p w14:paraId="3BA5EC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val="0"/>
          <w:bCs w:val="0"/>
          <w:color w:val="auto"/>
          <w:kern w:val="0"/>
          <w:sz w:val="32"/>
          <w:szCs w:val="32"/>
          <w:lang w:val="en-US" w:eastAsia="zh-CN" w:bidi="ar-SA"/>
        </w:rPr>
      </w:pPr>
    </w:p>
    <w:p w14:paraId="60183FD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分会场一：</w:t>
      </w:r>
      <w:r>
        <w:rPr>
          <w:rFonts w:hint="eastAsia" w:ascii="仿宋_GB2312" w:hAnsi="仿宋_GB2312" w:eastAsia="仿宋_GB2312" w:cs="仿宋_GB2312"/>
          <w:b/>
          <w:bCs/>
          <w:color w:val="auto"/>
          <w:spacing w:val="0"/>
          <w:sz w:val="32"/>
          <w:szCs w:val="32"/>
        </w:rPr>
        <w:t>黄河流域上游生态屏障建设与高质量发展</w:t>
      </w:r>
    </w:p>
    <w:p w14:paraId="31452964">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召 集 人：</w:t>
      </w:r>
      <w:r>
        <w:rPr>
          <w:rFonts w:hint="eastAsia" w:ascii="仿宋_GB2312" w:hAnsi="仿宋_GB2312" w:eastAsia="仿宋_GB2312" w:cs="仿宋_GB2312"/>
          <w:color w:val="auto"/>
          <w:spacing w:val="0"/>
          <w:sz w:val="32"/>
          <w:szCs w:val="32"/>
          <w:lang w:val="en-US" w:eastAsia="zh-CN"/>
        </w:rPr>
        <w:t xml:space="preserve">赵霞 </w:t>
      </w:r>
      <w:r>
        <w:rPr>
          <w:rFonts w:hint="eastAsia" w:ascii="仿宋_GB2312" w:hAnsi="仿宋_GB2312" w:eastAsia="仿宋_GB2312" w:cs="仿宋_GB2312"/>
          <w:color w:val="auto"/>
          <w:spacing w:val="0"/>
          <w:sz w:val="32"/>
          <w:szCs w:val="32"/>
          <w:highlight w:val="none"/>
        </w:rPr>
        <w:t>兰州理工大学</w:t>
      </w:r>
      <w:r>
        <w:rPr>
          <w:rFonts w:hint="eastAsia" w:ascii="仿宋_GB2312" w:hAnsi="仿宋_GB2312" w:eastAsia="仿宋_GB2312" w:cs="仿宋_GB2312"/>
          <w:color w:val="auto"/>
          <w:spacing w:val="0"/>
          <w:sz w:val="32"/>
          <w:szCs w:val="32"/>
          <w:highlight w:val="none"/>
          <w:lang w:val="en-US" w:eastAsia="zh-CN"/>
        </w:rPr>
        <w:t>冶金与环境学院党委书记、教授</w:t>
      </w:r>
    </w:p>
    <w:p w14:paraId="2CEC67A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会议地点：大学生活动中心201室</w:t>
      </w:r>
    </w:p>
    <w:p w14:paraId="2948A9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分会场二：</w:t>
      </w:r>
      <w:r>
        <w:rPr>
          <w:rFonts w:hint="eastAsia" w:ascii="仿宋_GB2312" w:hAnsi="仿宋_GB2312" w:eastAsia="仿宋_GB2312" w:cs="仿宋_GB2312"/>
          <w:b/>
          <w:bCs/>
          <w:color w:val="auto"/>
          <w:spacing w:val="0"/>
          <w:sz w:val="32"/>
          <w:szCs w:val="32"/>
        </w:rPr>
        <w:t>土壤和地下水污染风险评估和管控修复技术暨甘肃省土壤环境保护与污染防治工程研究中心年会</w:t>
      </w:r>
    </w:p>
    <w:p w14:paraId="21D51DC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highlight w:val="none"/>
          <w:lang w:val="en-US" w:eastAsia="zh-CN"/>
        </w:rPr>
        <w:t>召 集 人：</w:t>
      </w:r>
      <w:r>
        <w:rPr>
          <w:rFonts w:hint="eastAsia" w:ascii="仿宋_GB2312" w:hAnsi="仿宋_GB2312" w:eastAsia="仿宋_GB2312" w:cs="仿宋_GB2312"/>
          <w:color w:val="auto"/>
          <w:spacing w:val="0"/>
          <w:sz w:val="32"/>
          <w:szCs w:val="32"/>
        </w:rPr>
        <w:t>王潇</w:t>
      </w:r>
      <w:r>
        <w:rPr>
          <w:rFonts w:hint="eastAsia" w:ascii="仿宋_GB2312" w:hAnsi="仿宋_GB2312" w:eastAsia="仿宋_GB2312" w:cs="仿宋_GB2312"/>
          <w:color w:val="auto"/>
          <w:spacing w:val="0"/>
          <w:sz w:val="32"/>
          <w:szCs w:val="32"/>
          <w:lang w:val="en-US" w:eastAsia="zh-CN"/>
        </w:rPr>
        <w:t xml:space="preserve"> 甘肃省生态环境科学设计研究院土壤所副所长、正高级工程师</w:t>
      </w:r>
    </w:p>
    <w:p w14:paraId="45094977">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会议地点：大学生活动中心301</w:t>
      </w:r>
      <w:r>
        <w:rPr>
          <w:rFonts w:hint="eastAsia" w:ascii="仿宋_GB2312" w:hAnsi="仿宋_GB2312" w:eastAsia="仿宋_GB2312" w:cs="仿宋_GB2312"/>
          <w:color w:val="auto"/>
          <w:spacing w:val="0"/>
          <w:sz w:val="32"/>
          <w:szCs w:val="32"/>
          <w:lang w:val="en-US" w:eastAsia="zh-CN"/>
        </w:rPr>
        <w:t>室</w:t>
      </w:r>
    </w:p>
    <w:p w14:paraId="663C6A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分会场三：</w:t>
      </w:r>
      <w:r>
        <w:rPr>
          <w:rFonts w:hint="eastAsia" w:ascii="仿宋_GB2312" w:hAnsi="仿宋_GB2312" w:eastAsia="仿宋_GB2312" w:cs="仿宋_GB2312"/>
          <w:b/>
          <w:bCs/>
          <w:color w:val="auto"/>
          <w:spacing w:val="0"/>
          <w:sz w:val="32"/>
          <w:szCs w:val="32"/>
        </w:rPr>
        <w:t>固体废物污染防治管理及技术发展</w:t>
      </w:r>
    </w:p>
    <w:p w14:paraId="0528287A">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召 集 人：</w:t>
      </w:r>
      <w:r>
        <w:rPr>
          <w:rFonts w:hint="eastAsia" w:ascii="仿宋_GB2312" w:hAnsi="仿宋_GB2312" w:eastAsia="仿宋_GB2312" w:cs="仿宋_GB2312"/>
          <w:color w:val="auto"/>
          <w:spacing w:val="0"/>
          <w:sz w:val="32"/>
          <w:szCs w:val="32"/>
        </w:rPr>
        <w:t>赵培强</w:t>
      </w:r>
      <w:r>
        <w:rPr>
          <w:rFonts w:hint="eastAsia" w:ascii="仿宋_GB2312" w:hAnsi="仿宋_GB2312" w:eastAsia="仿宋_GB2312" w:cs="仿宋_GB2312"/>
          <w:color w:val="auto"/>
          <w:spacing w:val="0"/>
          <w:sz w:val="32"/>
          <w:szCs w:val="32"/>
          <w:lang w:val="en-US" w:eastAsia="zh-CN"/>
        </w:rPr>
        <w:t xml:space="preserve"> 甘肃省生态环境科学设计研究院分析测试中心副主任、高级工程师</w:t>
      </w:r>
    </w:p>
    <w:p w14:paraId="25D1EE54">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会议地点：大学生活动中心443室</w:t>
      </w:r>
    </w:p>
    <w:p w14:paraId="7F078B27">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rPr>
        <w:t>分</w:t>
      </w:r>
      <w:r>
        <w:rPr>
          <w:rFonts w:hint="eastAsia" w:ascii="仿宋_GB2312" w:hAnsi="仿宋_GB2312" w:eastAsia="仿宋_GB2312" w:cs="仿宋_GB2312"/>
          <w:b/>
          <w:bCs/>
          <w:color w:val="auto"/>
          <w:spacing w:val="0"/>
          <w:sz w:val="32"/>
          <w:szCs w:val="32"/>
          <w:lang w:val="en-US" w:eastAsia="zh-CN"/>
        </w:rPr>
        <w:t>会场</w:t>
      </w:r>
      <w:r>
        <w:rPr>
          <w:rFonts w:hint="eastAsia" w:ascii="仿宋_GB2312" w:hAnsi="仿宋_GB2312" w:eastAsia="仿宋_GB2312" w:cs="仿宋_GB2312"/>
          <w:b/>
          <w:bCs/>
          <w:color w:val="auto"/>
          <w:spacing w:val="0"/>
          <w:sz w:val="32"/>
          <w:szCs w:val="32"/>
        </w:rPr>
        <w:t>四：工业废气超低排放技术创新与绿色发展</w:t>
      </w:r>
    </w:p>
    <w:p w14:paraId="1CE74C9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召 集 人：</w:t>
      </w:r>
      <w:r>
        <w:rPr>
          <w:rFonts w:hint="eastAsia" w:ascii="仿宋_GB2312" w:hAnsi="仿宋_GB2312" w:eastAsia="仿宋_GB2312" w:cs="仿宋_GB2312"/>
          <w:color w:val="auto"/>
          <w:spacing w:val="0"/>
          <w:sz w:val="32"/>
          <w:szCs w:val="32"/>
        </w:rPr>
        <w:t>唐晓龙</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兰州理工大学科技处处长</w:t>
      </w:r>
      <w:r>
        <w:rPr>
          <w:rFonts w:hint="eastAsia" w:ascii="仿宋_GB2312" w:hAnsi="仿宋_GB2312" w:eastAsia="仿宋_GB2312" w:cs="仿宋_GB2312"/>
          <w:color w:val="auto"/>
          <w:spacing w:val="0"/>
          <w:sz w:val="32"/>
          <w:szCs w:val="32"/>
          <w:lang w:val="en-US" w:eastAsia="zh-CN"/>
        </w:rPr>
        <w:t>、教授</w:t>
      </w:r>
    </w:p>
    <w:p w14:paraId="6E0B5B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会议地点：大学生活动中心202室</w:t>
      </w:r>
    </w:p>
    <w:p w14:paraId="0382BC5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rPr>
        <w:t>分</w:t>
      </w:r>
      <w:r>
        <w:rPr>
          <w:rFonts w:hint="eastAsia" w:ascii="仿宋_GB2312" w:hAnsi="仿宋_GB2312" w:eastAsia="仿宋_GB2312" w:cs="仿宋_GB2312"/>
          <w:b/>
          <w:bCs/>
          <w:color w:val="auto"/>
          <w:spacing w:val="0"/>
          <w:sz w:val="32"/>
          <w:szCs w:val="32"/>
          <w:lang w:val="en-US" w:eastAsia="zh-CN"/>
        </w:rPr>
        <w:t>会场五</w:t>
      </w:r>
      <w:r>
        <w:rPr>
          <w:rFonts w:hint="eastAsia" w:ascii="仿宋_GB2312" w:hAnsi="仿宋_GB2312" w:eastAsia="仿宋_GB2312" w:cs="仿宋_GB2312"/>
          <w:b/>
          <w:bCs/>
          <w:color w:val="auto"/>
          <w:spacing w:val="0"/>
          <w:sz w:val="32"/>
          <w:szCs w:val="32"/>
        </w:rPr>
        <w:t>：大气污染物与温室气体的交互机制及协同控制技术集成路径</w:t>
      </w:r>
    </w:p>
    <w:p w14:paraId="530C2E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召 集 人：陈强 兰州大学教授/大气污染防治专业委员会主任委员</w:t>
      </w:r>
    </w:p>
    <w:p w14:paraId="45FC6B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会议地点：大学生活动中心436室</w:t>
      </w:r>
    </w:p>
    <w:p w14:paraId="058DCE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rPr>
        <w:t>分</w:t>
      </w:r>
      <w:r>
        <w:rPr>
          <w:rFonts w:hint="eastAsia" w:ascii="仿宋_GB2312" w:hAnsi="仿宋_GB2312" w:eastAsia="仿宋_GB2312" w:cs="仿宋_GB2312"/>
          <w:b/>
          <w:bCs/>
          <w:color w:val="auto"/>
          <w:spacing w:val="0"/>
          <w:sz w:val="32"/>
          <w:szCs w:val="32"/>
          <w:highlight w:val="none"/>
          <w:lang w:val="en-US" w:eastAsia="zh-CN"/>
        </w:rPr>
        <w:t>会场六</w:t>
      </w:r>
      <w:r>
        <w:rPr>
          <w:rFonts w:hint="eastAsia" w:ascii="仿宋_GB2312" w:hAnsi="仿宋_GB2312" w:eastAsia="仿宋_GB2312" w:cs="仿宋_GB2312"/>
          <w:b/>
          <w:bCs/>
          <w:color w:val="auto"/>
          <w:spacing w:val="0"/>
          <w:sz w:val="32"/>
          <w:szCs w:val="32"/>
          <w:highlight w:val="none"/>
        </w:rPr>
        <w:t>：寒旱地区水生态系统保护与修复及水资源高效利用创新技术</w:t>
      </w:r>
    </w:p>
    <w:p w14:paraId="3EB102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召 集 人：杨庆 </w:t>
      </w:r>
      <w:r>
        <w:rPr>
          <w:rFonts w:hint="eastAsia" w:ascii="仿宋_GB2312" w:hAnsi="仿宋_GB2312" w:eastAsia="仿宋_GB2312" w:cs="仿宋_GB2312"/>
          <w:color w:val="auto"/>
          <w:spacing w:val="0"/>
          <w:sz w:val="32"/>
          <w:szCs w:val="32"/>
          <w:lang w:val="en-US" w:eastAsia="zh-CN"/>
        </w:rPr>
        <w:t>兰州交通大学环境与市政工程学院</w:t>
      </w:r>
      <w:r>
        <w:rPr>
          <w:rFonts w:hint="eastAsia" w:ascii="仿宋_GB2312" w:hAnsi="仿宋_GB2312" w:eastAsia="仿宋_GB2312" w:cs="仿宋_GB2312"/>
          <w:color w:val="auto"/>
          <w:spacing w:val="0"/>
          <w:sz w:val="32"/>
          <w:szCs w:val="32"/>
          <w:highlight w:val="none"/>
          <w:lang w:val="en-US" w:eastAsia="zh-CN"/>
        </w:rPr>
        <w:t>院长、教授/水污染防治专业委员会主任委员</w:t>
      </w:r>
    </w:p>
    <w:p w14:paraId="2CDE59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会议地点：大学生活动中心437室</w:t>
      </w:r>
    </w:p>
    <w:p w14:paraId="3C0DA4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分会场七：寒旱区资源利用与生态环境保护</w:t>
      </w:r>
    </w:p>
    <w:p w14:paraId="7427106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召 集 人：</w:t>
      </w:r>
      <w:r>
        <w:rPr>
          <w:rFonts w:hint="eastAsia" w:ascii="仿宋_GB2312" w:hAnsi="仿宋_GB2312" w:eastAsia="仿宋_GB2312" w:cs="仿宋_GB2312"/>
          <w:color w:val="auto"/>
          <w:spacing w:val="0"/>
          <w:sz w:val="32"/>
          <w:szCs w:val="32"/>
          <w:highlight w:val="none"/>
          <w:lang w:val="en-US" w:eastAsia="zh-CN"/>
        </w:rPr>
        <w:t>张剑 西北师范大学地理与环境科学学院环境科学与工程系主任、</w:t>
      </w:r>
      <w:bookmarkStart w:id="0" w:name="_GoBack"/>
      <w:bookmarkEnd w:id="0"/>
      <w:r>
        <w:rPr>
          <w:rFonts w:hint="eastAsia" w:ascii="仿宋_GB2312" w:hAnsi="仿宋_GB2312" w:eastAsia="仿宋_GB2312" w:cs="仿宋_GB2312"/>
          <w:color w:val="auto"/>
          <w:spacing w:val="0"/>
          <w:sz w:val="32"/>
          <w:szCs w:val="32"/>
          <w:highlight w:val="none"/>
          <w:lang w:val="en-US" w:eastAsia="zh-CN"/>
        </w:rPr>
        <w:t>教授</w:t>
      </w:r>
    </w:p>
    <w:p w14:paraId="730277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会议地点：大学生活动中心207室</w:t>
      </w:r>
    </w:p>
    <w:p w14:paraId="195165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rPr>
        <w:t>分</w:t>
      </w:r>
      <w:r>
        <w:rPr>
          <w:rFonts w:hint="eastAsia" w:ascii="仿宋_GB2312" w:hAnsi="仿宋_GB2312" w:eastAsia="仿宋_GB2312" w:cs="仿宋_GB2312"/>
          <w:b/>
          <w:bCs/>
          <w:color w:val="auto"/>
          <w:spacing w:val="0"/>
          <w:sz w:val="32"/>
          <w:szCs w:val="32"/>
          <w:highlight w:val="none"/>
          <w:lang w:val="en-US" w:eastAsia="zh-CN"/>
        </w:rPr>
        <w:t>会场八</w:t>
      </w:r>
      <w:r>
        <w:rPr>
          <w:rFonts w:hint="eastAsia" w:ascii="仿宋_GB2312" w:hAnsi="仿宋_GB2312" w:eastAsia="仿宋_GB2312" w:cs="仿宋_GB2312"/>
          <w:b/>
          <w:bCs/>
          <w:color w:val="auto"/>
          <w:spacing w:val="0"/>
          <w:sz w:val="32"/>
          <w:szCs w:val="32"/>
          <w:highlight w:val="none"/>
        </w:rPr>
        <w:t>：强化源头防控 持续筑牢西部生态安全屏障</w:t>
      </w:r>
    </w:p>
    <w:p w14:paraId="24A79E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 xml:space="preserve">召 集 人：管东红 </w:t>
      </w:r>
      <w:r>
        <w:rPr>
          <w:rFonts w:hint="eastAsia" w:ascii="仿宋_GB2312" w:hAnsi="仿宋_GB2312" w:eastAsia="仿宋_GB2312" w:cs="仿宋_GB2312"/>
          <w:color w:val="auto"/>
          <w:spacing w:val="0"/>
          <w:sz w:val="32"/>
          <w:szCs w:val="32"/>
          <w:lang w:val="en-US" w:eastAsia="zh-CN"/>
        </w:rPr>
        <w:t>甘肃省生态环境工程评估中心</w:t>
      </w:r>
      <w:r>
        <w:rPr>
          <w:rFonts w:hint="eastAsia" w:ascii="仿宋_GB2312" w:hAnsi="仿宋_GB2312" w:eastAsia="仿宋_GB2312" w:cs="仿宋_GB2312"/>
          <w:color w:val="auto"/>
          <w:spacing w:val="0"/>
          <w:sz w:val="32"/>
          <w:szCs w:val="32"/>
          <w:highlight w:val="none"/>
          <w:lang w:val="en-US" w:eastAsia="zh-CN"/>
        </w:rPr>
        <w:t>主任、正高级工程师/环境影响评价专业委员会主任委员</w:t>
      </w:r>
    </w:p>
    <w:p w14:paraId="38E2CE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会议地点：大学生活动中心444室</w:t>
      </w:r>
    </w:p>
    <w:p w14:paraId="399739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rPr>
        <w:t>分</w:t>
      </w:r>
      <w:r>
        <w:rPr>
          <w:rFonts w:hint="eastAsia" w:ascii="仿宋_GB2312" w:hAnsi="仿宋_GB2312" w:eastAsia="仿宋_GB2312" w:cs="仿宋_GB2312"/>
          <w:b/>
          <w:bCs/>
          <w:color w:val="auto"/>
          <w:spacing w:val="0"/>
          <w:sz w:val="32"/>
          <w:szCs w:val="32"/>
          <w:highlight w:val="none"/>
          <w:lang w:val="en-US" w:eastAsia="zh-CN"/>
        </w:rPr>
        <w:t>会场九</w:t>
      </w:r>
      <w:r>
        <w:rPr>
          <w:rFonts w:hint="eastAsia" w:ascii="仿宋_GB2312" w:hAnsi="仿宋_GB2312" w:eastAsia="仿宋_GB2312" w:cs="仿宋_GB2312"/>
          <w:b/>
          <w:bCs/>
          <w:color w:val="auto"/>
          <w:spacing w:val="0"/>
          <w:sz w:val="32"/>
          <w:szCs w:val="32"/>
          <w:highlight w:val="none"/>
        </w:rPr>
        <w:t>：现代化生态环境监测体系建设</w:t>
      </w:r>
    </w:p>
    <w:p w14:paraId="662D1B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召 集 人：</w:t>
      </w:r>
      <w:r>
        <w:rPr>
          <w:rFonts w:hint="eastAsia" w:ascii="仿宋_GB2312" w:hAnsi="仿宋_GB2312" w:eastAsia="仿宋_GB2312" w:cs="仿宋_GB2312"/>
          <w:color w:val="auto"/>
          <w:spacing w:val="0"/>
          <w:sz w:val="32"/>
          <w:szCs w:val="32"/>
          <w:lang w:val="en-US" w:eastAsia="zh-CN"/>
        </w:rPr>
        <w:t>刘文君 甘肃省环境监测中心站站长、正高级工程师/</w:t>
      </w:r>
      <w:r>
        <w:rPr>
          <w:rFonts w:hint="eastAsia" w:ascii="仿宋_GB2312" w:hAnsi="仿宋_GB2312" w:eastAsia="仿宋_GB2312" w:cs="仿宋_GB2312"/>
          <w:color w:val="auto"/>
          <w:spacing w:val="0"/>
          <w:sz w:val="32"/>
          <w:szCs w:val="32"/>
          <w:highlight w:val="none"/>
          <w:lang w:val="en-US" w:eastAsia="zh-CN"/>
        </w:rPr>
        <w:t>生态环境监测专业委员会主任委员</w:t>
      </w:r>
    </w:p>
    <w:p w14:paraId="7A03F1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会议地点：大学生活动中心303室</w:t>
      </w:r>
    </w:p>
    <w:p w14:paraId="2A3E0B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分</w:t>
      </w:r>
      <w:r>
        <w:rPr>
          <w:rFonts w:hint="eastAsia" w:ascii="仿宋_GB2312" w:hAnsi="仿宋_GB2312" w:eastAsia="仿宋_GB2312" w:cs="仿宋_GB2312"/>
          <w:b/>
          <w:bCs/>
          <w:color w:val="auto"/>
          <w:spacing w:val="0"/>
          <w:sz w:val="32"/>
          <w:szCs w:val="32"/>
          <w:lang w:val="en-US" w:eastAsia="zh-CN"/>
        </w:rPr>
        <w:t>会场十</w:t>
      </w: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val="en-US" w:eastAsia="zh-CN"/>
        </w:rPr>
        <w:t>甘肃省</w:t>
      </w:r>
      <w:r>
        <w:rPr>
          <w:rFonts w:hint="eastAsia" w:ascii="仿宋_GB2312" w:hAnsi="仿宋_GB2312" w:eastAsia="仿宋_GB2312" w:cs="仿宋_GB2312"/>
          <w:b/>
          <w:bCs/>
          <w:color w:val="auto"/>
          <w:spacing w:val="0"/>
          <w:sz w:val="32"/>
          <w:szCs w:val="32"/>
        </w:rPr>
        <w:t>绿色环保</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含绿色矿山</w:t>
      </w: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产业链高质量</w:t>
      </w:r>
      <w:r>
        <w:rPr>
          <w:rFonts w:hint="eastAsia" w:ascii="仿宋_GB2312" w:hAnsi="仿宋_GB2312" w:eastAsia="仿宋_GB2312" w:cs="仿宋_GB2312"/>
          <w:b/>
          <w:bCs/>
          <w:color w:val="auto"/>
          <w:spacing w:val="0"/>
          <w:sz w:val="32"/>
          <w:szCs w:val="32"/>
        </w:rPr>
        <w:t>发展</w:t>
      </w:r>
    </w:p>
    <w:p w14:paraId="51762B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召 集 人：</w:t>
      </w:r>
      <w:r>
        <w:rPr>
          <w:rFonts w:hint="eastAsia" w:ascii="仿宋_GB2312" w:hAnsi="仿宋_GB2312" w:eastAsia="仿宋_GB2312" w:cs="仿宋_GB2312"/>
          <w:color w:val="auto"/>
          <w:spacing w:val="0"/>
          <w:sz w:val="32"/>
          <w:szCs w:val="32"/>
          <w:lang w:val="en-US" w:eastAsia="zh-CN"/>
        </w:rPr>
        <w:t>刘全諹 甘肃省环境科学学会正高级工程师</w:t>
      </w:r>
    </w:p>
    <w:p w14:paraId="0799EE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240" w:firstLineChars="7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卢佳新</w:t>
      </w:r>
      <w:r>
        <w:rPr>
          <w:rFonts w:hint="eastAsia" w:ascii="仿宋_GB2312" w:hAnsi="仿宋_GB2312" w:eastAsia="仿宋_GB2312" w:cs="仿宋_GB2312"/>
          <w:color w:val="auto"/>
          <w:spacing w:val="0"/>
          <w:sz w:val="32"/>
          <w:szCs w:val="32"/>
          <w:lang w:val="en-US" w:eastAsia="zh-CN"/>
        </w:rPr>
        <w:t xml:space="preserve"> 中国环境科学学会正高级工程师</w:t>
      </w:r>
    </w:p>
    <w:p w14:paraId="5866D51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会议地点：大学生活动中心302室</w:t>
      </w:r>
    </w:p>
    <w:p w14:paraId="3AFF3019">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分</w:t>
      </w:r>
      <w:r>
        <w:rPr>
          <w:rFonts w:hint="eastAsia" w:ascii="仿宋_GB2312" w:hAnsi="仿宋_GB2312" w:eastAsia="仿宋_GB2312" w:cs="仿宋_GB2312"/>
          <w:b/>
          <w:bCs/>
          <w:color w:val="auto"/>
          <w:spacing w:val="0"/>
          <w:sz w:val="32"/>
          <w:szCs w:val="32"/>
          <w:lang w:val="en-US" w:eastAsia="zh-CN"/>
        </w:rPr>
        <w:t>会场十一</w:t>
      </w:r>
      <w:r>
        <w:rPr>
          <w:rFonts w:hint="eastAsia" w:ascii="仿宋_GB2312" w:hAnsi="仿宋_GB2312" w:eastAsia="仿宋_GB2312" w:cs="仿宋_GB2312"/>
          <w:b/>
          <w:bCs/>
          <w:color w:val="auto"/>
          <w:spacing w:val="0"/>
          <w:sz w:val="32"/>
          <w:szCs w:val="32"/>
        </w:rPr>
        <w:t>：青年科研工作者论坛</w:t>
      </w:r>
    </w:p>
    <w:p w14:paraId="15FE96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召 集 人：杨林海 </w:t>
      </w:r>
      <w:r>
        <w:rPr>
          <w:rFonts w:hint="eastAsia" w:ascii="仿宋_GB2312" w:hAnsi="仿宋_GB2312" w:eastAsia="仿宋_GB2312" w:cs="仿宋_GB2312"/>
          <w:color w:val="auto"/>
          <w:spacing w:val="0"/>
          <w:sz w:val="32"/>
          <w:szCs w:val="32"/>
        </w:rPr>
        <w:t>兰州理工大学冶金与环境学院</w:t>
      </w:r>
      <w:r>
        <w:rPr>
          <w:rFonts w:hint="eastAsia" w:ascii="仿宋_GB2312" w:hAnsi="仿宋_GB2312" w:eastAsia="仿宋_GB2312" w:cs="仿宋_GB2312"/>
          <w:color w:val="auto"/>
          <w:spacing w:val="0"/>
          <w:sz w:val="32"/>
          <w:szCs w:val="32"/>
          <w:lang w:val="en-US" w:eastAsia="zh-CN"/>
        </w:rPr>
        <w:t>副院长、副教授</w:t>
      </w:r>
    </w:p>
    <w:p w14:paraId="5D4A0F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会议地点：红柳创客梦工厂1楼报告厅</w:t>
      </w:r>
    </w:p>
    <w:p w14:paraId="6B7B9B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分</w:t>
      </w:r>
      <w:r>
        <w:rPr>
          <w:rFonts w:hint="eastAsia" w:ascii="仿宋_GB2312" w:hAnsi="仿宋_GB2312" w:eastAsia="仿宋_GB2312" w:cs="仿宋_GB2312"/>
          <w:b/>
          <w:bCs/>
          <w:color w:val="auto"/>
          <w:spacing w:val="0"/>
          <w:sz w:val="32"/>
          <w:szCs w:val="32"/>
          <w:lang w:val="en-US" w:eastAsia="zh-CN"/>
        </w:rPr>
        <w:t>会场十二</w:t>
      </w:r>
      <w:r>
        <w:rPr>
          <w:rFonts w:hint="eastAsia" w:ascii="仿宋_GB2312" w:hAnsi="仿宋_GB2312" w:eastAsia="仿宋_GB2312" w:cs="仿宋_GB2312"/>
          <w:b/>
          <w:bCs/>
          <w:color w:val="auto"/>
          <w:spacing w:val="0"/>
          <w:sz w:val="32"/>
          <w:szCs w:val="32"/>
        </w:rPr>
        <w:t>：研究生论坛</w:t>
      </w:r>
    </w:p>
    <w:p w14:paraId="7257CC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sz w:val="32"/>
          <w:szCs w:val="32"/>
          <w:lang w:val="en-US" w:eastAsia="zh-CN"/>
        </w:rPr>
        <w:t>召 集 人：</w:t>
      </w:r>
      <w:r>
        <w:rPr>
          <w:rFonts w:hint="eastAsia" w:ascii="仿宋_GB2312" w:hAnsi="仿宋_GB2312" w:eastAsia="仿宋_GB2312" w:cs="仿宋_GB2312"/>
          <w:color w:val="auto"/>
          <w:spacing w:val="0"/>
          <w:kern w:val="2"/>
          <w:sz w:val="32"/>
          <w:szCs w:val="32"/>
          <w:lang w:val="en-US" w:eastAsia="zh-CN" w:bidi="ar-SA"/>
        </w:rPr>
        <w:t xml:space="preserve">李亚斌 </w:t>
      </w:r>
      <w:r>
        <w:rPr>
          <w:rFonts w:hint="eastAsia" w:ascii="仿宋_GB2312" w:hAnsi="仿宋_GB2312" w:eastAsia="仿宋_GB2312" w:cs="仿宋_GB2312"/>
          <w:color w:val="auto"/>
          <w:spacing w:val="0"/>
          <w:sz w:val="32"/>
          <w:szCs w:val="32"/>
        </w:rPr>
        <w:t>兰州理工大学冶金与环境学院</w:t>
      </w:r>
      <w:r>
        <w:rPr>
          <w:rFonts w:hint="eastAsia" w:ascii="仿宋_GB2312" w:hAnsi="仿宋_GB2312" w:eastAsia="仿宋_GB2312" w:cs="仿宋_GB2312"/>
          <w:color w:val="auto"/>
          <w:spacing w:val="0"/>
          <w:kern w:val="2"/>
          <w:sz w:val="32"/>
          <w:szCs w:val="32"/>
          <w:lang w:val="en-US" w:eastAsia="zh-CN" w:bidi="ar-SA"/>
        </w:rPr>
        <w:t>讲师</w:t>
      </w:r>
    </w:p>
    <w:p w14:paraId="6C4CCA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2"/>
          <w:sz w:val="32"/>
          <w:szCs w:val="32"/>
          <w:lang w:val="en-US" w:eastAsia="zh-CN" w:bidi="ar-SA"/>
        </w:rPr>
      </w:pPr>
      <w:r>
        <w:rPr>
          <w:rFonts w:hint="default" w:ascii="仿宋_GB2312" w:hAnsi="仿宋_GB2312" w:eastAsia="仿宋_GB2312" w:cs="仿宋_GB2312"/>
          <w:color w:val="auto"/>
          <w:spacing w:val="0"/>
          <w:kern w:val="2"/>
          <w:sz w:val="32"/>
          <w:szCs w:val="32"/>
          <w:lang w:val="en-US" w:eastAsia="zh-CN" w:bidi="ar-SA"/>
        </w:rPr>
        <w:t>会议地点：红柳创客梦工厂3楼会议室</w:t>
      </w:r>
    </w:p>
    <w:p w14:paraId="24A8FC9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p>
    <w:p w14:paraId="3BA253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黑体" w:hAnsi="黑体" w:eastAsia="黑体" w:cs="黑体"/>
          <w:b w:val="0"/>
          <w:bCs w:val="0"/>
          <w:color w:val="auto"/>
          <w:kern w:val="0"/>
          <w:sz w:val="32"/>
          <w:szCs w:val="32"/>
          <w:lang w:val="en-US" w:eastAsia="zh-CN"/>
        </w:rPr>
        <w:sectPr>
          <w:pgSz w:w="11906" w:h="16838"/>
          <w:pgMar w:top="1474" w:right="1587" w:bottom="1474" w:left="1587" w:header="851" w:footer="992" w:gutter="0"/>
          <w:pgNumType w:fmt="decimal"/>
          <w:cols w:space="720" w:num="1"/>
          <w:rtlGutter w:val="0"/>
          <w:docGrid w:type="lines" w:linePitch="448" w:charSpace="0"/>
        </w:sectPr>
      </w:pPr>
    </w:p>
    <w:p w14:paraId="52BB8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384CFD-ED18-4856-8F00-5A9EF072E6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A20647-13D9-4CCE-BF15-C3F8EBBD0277}"/>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3" w:fontKey="{B0F0D64E-DD9F-4C04-9DD4-52307C962E9B}"/>
  </w:font>
  <w:font w:name="仿宋_GB2312">
    <w:panose1 w:val="02010609030101010101"/>
    <w:charset w:val="86"/>
    <w:family w:val="modern"/>
    <w:pitch w:val="default"/>
    <w:sig w:usb0="00000001" w:usb1="080E0000" w:usb2="00000000" w:usb3="00000000" w:csb0="00040000" w:csb1="00000000"/>
    <w:embedRegular r:id="rId4" w:fontKey="{A5DBFD0B-88B2-4FD3-BB0F-28D7417487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208BA"/>
    <w:rsid w:val="18187DE0"/>
    <w:rsid w:val="1E95262B"/>
    <w:rsid w:val="2B3E6082"/>
    <w:rsid w:val="3EED35E3"/>
    <w:rsid w:val="492208BA"/>
    <w:rsid w:val="4B7D5F92"/>
    <w:rsid w:val="637B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pacing w:line="360" w:lineRule="atLeast"/>
      <w:ind w:firstLine="420"/>
      <w:textAlignment w:val="baseline"/>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904</Words>
  <Characters>927</Characters>
  <Lines>0</Lines>
  <Paragraphs>0</Paragraphs>
  <TotalTime>0</TotalTime>
  <ScaleCrop>false</ScaleCrop>
  <LinksUpToDate>false</LinksUpToDate>
  <CharactersWithSpaces>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2025-07-15T06:48:00Z</dcterms:created>
  <dc:creator>再见旧时光</dc:creator>
  <cp:lastModifiedBy>再见旧时光</cp:lastModifiedBy>
  <dcterms:modified xsi:type="dcterms:W3CDTF">2025-07-22T01:04:31Z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1DAAC2C60C214A2884C8191B7B6177A1_13</vt:lpwstr>
  </property>
  <property fmtid="{D5CDD505-2E9C-101B-9397-08002B2CF9AE}" pid="4" name="KSOTemplateDocerSaveRecord">
    <vt:lpwstr>eyJoZGlkIjoiYTJiMzU1ZDFmZGIzMGExN2JiYWY4MjkxMzU3MzI3MjAiLCJ1c2VySWQiOiI3OTE4OTM5NTYifQ==</vt:lpwstr>
  </property>
</Properties>
</file>