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textAlignment w:val="auto"/>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keepNext w:val="0"/>
        <w:keepLines w:val="0"/>
        <w:pageBreakBefore w:val="0"/>
        <w:kinsoku/>
        <w:wordWrap/>
        <w:overflowPunct/>
        <w:topLinePunct w:val="0"/>
        <w:autoSpaceDE/>
        <w:autoSpaceDN/>
        <w:bidi w:val="0"/>
        <w:adjustRightInd/>
        <w:snapToGrid/>
        <w:spacing w:line="576" w:lineRule="exact"/>
        <w:textAlignment w:val="auto"/>
        <w:rPr>
          <w:rFonts w:ascii="黑体" w:hAnsi="黑体" w:eastAsia="黑体" w:cs="黑体"/>
          <w:color w:val="000000"/>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textAlignment w:val="auto"/>
        <w:rPr>
          <w:rFonts w:ascii="方正小标宋简体" w:hAnsi="方正小标宋简体" w:eastAsia="方正小标宋简体" w:cs="方正小标宋简体"/>
          <w:color w:val="000000"/>
          <w:w w:val="90"/>
          <w:sz w:val="37"/>
          <w:szCs w:val="37"/>
        </w:rPr>
      </w:pPr>
      <w:r>
        <w:rPr>
          <w:rFonts w:hint="eastAsia" w:ascii="方正小标宋简体" w:hAnsi="方正小标宋简体" w:eastAsia="方正小标宋简体" w:cs="方正小标宋简体"/>
          <w:color w:val="000000"/>
          <w:w w:val="90"/>
          <w:sz w:val="44"/>
          <w:szCs w:val="44"/>
        </w:rPr>
        <w:t>甘肃省青年科技人才托举工程申报及管理办法</w:t>
      </w:r>
    </w:p>
    <w:p>
      <w:pPr>
        <w:keepNext w:val="0"/>
        <w:keepLines w:val="0"/>
        <w:pageBreakBefore w:val="0"/>
        <w:kinsoku/>
        <w:wordWrap/>
        <w:overflowPunct/>
        <w:topLinePunct w:val="0"/>
        <w:autoSpaceDE/>
        <w:autoSpaceDN/>
        <w:bidi w:val="0"/>
        <w:adjustRightInd/>
        <w:snapToGrid/>
        <w:spacing w:line="576" w:lineRule="exact"/>
        <w:textAlignment w:val="auto"/>
        <w:rPr>
          <w:rFonts w:ascii="Arial" w:hAnsi="Arial" w:cs="Arial"/>
          <w:color w:val="333333"/>
          <w:szCs w:val="21"/>
        </w:rPr>
      </w:pPr>
      <w:r>
        <w:rPr>
          <w:rFonts w:hint="eastAsia" w:ascii="Arial" w:hAnsi="Arial" w:cs="Arial"/>
          <w:color w:val="333333"/>
          <w:szCs w:val="21"/>
        </w:rPr>
        <w:t>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总 则</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第一条</w:t>
      </w:r>
      <w:r>
        <w:rPr>
          <w:rFonts w:ascii="仿宋_GB2312" w:eastAsia="仿宋_GB2312"/>
          <w:color w:val="000000"/>
          <w:sz w:val="32"/>
          <w:szCs w:val="32"/>
        </w:rPr>
        <w:t xml:space="preserve"> </w:t>
      </w:r>
      <w:r>
        <w:rPr>
          <w:rFonts w:hint="eastAsia" w:ascii="仿宋_GB2312" w:eastAsia="仿宋_GB2312"/>
          <w:color w:val="000000"/>
          <w:sz w:val="32"/>
          <w:szCs w:val="32"/>
        </w:rPr>
        <w:t>为进一步规范青年</w:t>
      </w:r>
      <w:r>
        <w:rPr>
          <w:rFonts w:hint="eastAsia" w:ascii="仿宋_GB2312" w:eastAsia="仿宋_GB2312"/>
          <w:color w:val="000000"/>
          <w:sz w:val="32"/>
          <w:szCs w:val="32"/>
          <w:lang w:eastAsia="zh-CN"/>
        </w:rPr>
        <w:t>科技</w:t>
      </w:r>
      <w:r>
        <w:rPr>
          <w:rFonts w:hint="eastAsia" w:ascii="仿宋_GB2312" w:eastAsia="仿宋_GB2312"/>
          <w:color w:val="000000"/>
          <w:sz w:val="32"/>
          <w:szCs w:val="32"/>
        </w:rPr>
        <w:t>人才托举工程项目的实施，培育扶持我省青年科技创新人才后备队伍，根据《甘肃省科协系统深化改革实施方案》，及相关法律法规，制定本办法。</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第二条</w:t>
      </w:r>
      <w:r>
        <w:rPr>
          <w:rFonts w:ascii="仿宋_GB2312" w:eastAsia="仿宋_GB2312"/>
          <w:color w:val="000000"/>
          <w:sz w:val="32"/>
          <w:szCs w:val="32"/>
        </w:rPr>
        <w:t xml:space="preserve"> </w:t>
      </w:r>
      <w:r>
        <w:rPr>
          <w:rFonts w:hint="eastAsia" w:ascii="仿宋_GB2312" w:eastAsia="仿宋_GB2312"/>
          <w:color w:val="000000"/>
          <w:sz w:val="32"/>
          <w:szCs w:val="32"/>
        </w:rPr>
        <w:t>本项目</w:t>
      </w:r>
      <w:r>
        <w:rPr>
          <w:rFonts w:hint="eastAsia" w:ascii="仿宋_GB2312" w:eastAsia="仿宋_GB2312"/>
          <w:color w:val="000000"/>
          <w:sz w:val="32"/>
          <w:szCs w:val="32"/>
          <w:lang w:eastAsia="zh-CN"/>
        </w:rPr>
        <w:t>青年科技人才为申报主体，</w:t>
      </w:r>
      <w:r>
        <w:rPr>
          <w:rFonts w:hint="eastAsia" w:ascii="仿宋_GB2312" w:eastAsia="仿宋_GB2312"/>
          <w:color w:val="000000"/>
          <w:sz w:val="32"/>
          <w:szCs w:val="32"/>
        </w:rPr>
        <w:t>省科协所属学会、</w:t>
      </w:r>
      <w:r>
        <w:rPr>
          <w:rFonts w:hint="eastAsia" w:ascii="仿宋_GB2312" w:eastAsia="仿宋_GB2312"/>
          <w:color w:val="000000"/>
          <w:sz w:val="32"/>
          <w:szCs w:val="32"/>
          <w:lang w:eastAsia="zh-CN"/>
        </w:rPr>
        <w:t>成立科协组织的各高校、院所（包括中央在甘单位）、企业科协为推荐单位</w:t>
      </w:r>
      <w:r>
        <w:rPr>
          <w:rFonts w:hint="eastAsia" w:ascii="仿宋_GB2312" w:eastAsia="仿宋_GB2312"/>
          <w:color w:val="000000"/>
          <w:sz w:val="32"/>
          <w:szCs w:val="32"/>
        </w:rPr>
        <w:t>，选拔一批年龄在</w:t>
      </w:r>
      <w:r>
        <w:rPr>
          <w:rFonts w:ascii="仿宋_GB2312" w:eastAsia="仿宋_GB2312"/>
          <w:color w:val="000000"/>
          <w:sz w:val="32"/>
          <w:szCs w:val="32"/>
        </w:rPr>
        <w:t>35</w:t>
      </w:r>
      <w:r>
        <w:rPr>
          <w:rFonts w:hint="eastAsia" w:ascii="仿宋_GB2312" w:eastAsia="仿宋_GB2312"/>
          <w:color w:val="000000"/>
          <w:sz w:val="32"/>
          <w:szCs w:val="32"/>
        </w:rPr>
        <w:t>岁及以下的我省从事自然科学、工程技术领域的优秀青年科技工作者（特别优秀的，年龄可适当放宽</w:t>
      </w:r>
      <w:r>
        <w:rPr>
          <w:rFonts w:ascii="仿宋_GB2312" w:eastAsia="仿宋_GB2312"/>
          <w:color w:val="000000"/>
          <w:sz w:val="32"/>
          <w:szCs w:val="32"/>
        </w:rPr>
        <w:t>1-2</w:t>
      </w:r>
      <w:r>
        <w:rPr>
          <w:rFonts w:hint="eastAsia" w:ascii="仿宋_GB2312" w:eastAsia="仿宋_GB2312"/>
          <w:color w:val="000000"/>
          <w:sz w:val="32"/>
          <w:szCs w:val="32"/>
        </w:rPr>
        <w:t>岁，但须报经省科协评审领导小组同意）。</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 基本原则</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　　第三条</w:t>
      </w:r>
      <w:r>
        <w:rPr>
          <w:rFonts w:ascii="仿宋_GB2312" w:eastAsia="仿宋_GB2312"/>
          <w:color w:val="000000"/>
          <w:sz w:val="32"/>
          <w:szCs w:val="32"/>
        </w:rPr>
        <w:t xml:space="preserve"> </w:t>
      </w:r>
      <w:r>
        <w:rPr>
          <w:rFonts w:hint="eastAsia" w:ascii="仿宋_GB2312" w:eastAsia="仿宋_GB2312"/>
          <w:color w:val="000000"/>
          <w:sz w:val="32"/>
          <w:szCs w:val="32"/>
        </w:rPr>
        <w:t>坚持</w:t>
      </w:r>
      <w:r>
        <w:rPr>
          <w:rFonts w:hint="eastAsia" w:ascii="仿宋_GB2312" w:eastAsia="仿宋_GB2312"/>
          <w:color w:val="000000"/>
          <w:sz w:val="32"/>
          <w:szCs w:val="32"/>
          <w:lang w:eastAsia="zh-CN"/>
        </w:rPr>
        <w:t>小</w:t>
      </w:r>
      <w:r>
        <w:rPr>
          <w:rFonts w:hint="eastAsia" w:ascii="仿宋_GB2312" w:eastAsia="仿宋_GB2312"/>
          <w:color w:val="000000"/>
          <w:sz w:val="32"/>
          <w:szCs w:val="32"/>
        </w:rPr>
        <w:t>同行专家遴选。本项目依托</w:t>
      </w:r>
      <w:r>
        <w:rPr>
          <w:rFonts w:hint="eastAsia" w:ascii="仿宋_GB2312" w:eastAsia="仿宋_GB2312"/>
          <w:color w:val="000000"/>
          <w:sz w:val="32"/>
          <w:szCs w:val="32"/>
          <w:lang w:eastAsia="zh-CN"/>
        </w:rPr>
        <w:t>小</w:t>
      </w:r>
      <w:r>
        <w:rPr>
          <w:rFonts w:hint="eastAsia" w:ascii="仿宋_GB2312" w:eastAsia="仿宋_GB2312"/>
          <w:color w:val="000000"/>
          <w:sz w:val="32"/>
          <w:szCs w:val="32"/>
        </w:rPr>
        <w:t>同行专家遴选被托举人。每位被托举人至少经</w:t>
      </w:r>
      <w:r>
        <w:rPr>
          <w:rFonts w:ascii="仿宋_GB2312" w:eastAsia="仿宋_GB2312"/>
          <w:color w:val="000000"/>
          <w:sz w:val="32"/>
          <w:szCs w:val="32"/>
        </w:rPr>
        <w:t>3</w:t>
      </w:r>
      <w:r>
        <w:rPr>
          <w:rFonts w:hint="eastAsia" w:ascii="仿宋_GB2312" w:eastAsia="仿宋_GB2312"/>
          <w:color w:val="000000"/>
          <w:sz w:val="32"/>
          <w:szCs w:val="32"/>
        </w:rPr>
        <w:t>位</w:t>
      </w:r>
      <w:r>
        <w:rPr>
          <w:rFonts w:hint="eastAsia" w:ascii="仿宋_GB2312" w:eastAsia="仿宋_GB2312"/>
          <w:color w:val="000000"/>
          <w:sz w:val="32"/>
          <w:szCs w:val="32"/>
          <w:lang w:eastAsia="zh-CN"/>
        </w:rPr>
        <w:t>小</w:t>
      </w:r>
      <w:r>
        <w:rPr>
          <w:rFonts w:hint="eastAsia" w:ascii="仿宋_GB2312" w:eastAsia="仿宋_GB2312"/>
          <w:color w:val="000000"/>
          <w:sz w:val="32"/>
          <w:szCs w:val="32"/>
        </w:rPr>
        <w:t>同行专家评议并同意推荐，</w:t>
      </w:r>
      <w:r>
        <w:rPr>
          <w:rFonts w:hint="eastAsia" w:ascii="仿宋_GB2312" w:eastAsia="仿宋_GB2312"/>
          <w:color w:val="000000"/>
          <w:sz w:val="32"/>
          <w:szCs w:val="32"/>
          <w:lang w:eastAsia="zh-CN"/>
        </w:rPr>
        <w:t>评审结果为良好方可推荐。</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本项目在培养时充分</w:t>
      </w:r>
      <w:r>
        <w:rPr>
          <w:rFonts w:hint="eastAsia" w:ascii="仿宋_GB2312" w:eastAsia="仿宋_GB2312"/>
          <w:color w:val="000000"/>
          <w:sz w:val="32"/>
          <w:szCs w:val="32"/>
          <w:lang w:eastAsia="zh-CN"/>
        </w:rPr>
        <w:t>依托</w:t>
      </w:r>
      <w:r>
        <w:rPr>
          <w:rFonts w:hint="eastAsia" w:ascii="仿宋_GB2312" w:eastAsia="仿宋_GB2312"/>
          <w:color w:val="000000"/>
          <w:sz w:val="32"/>
          <w:szCs w:val="32"/>
        </w:rPr>
        <w:t>国内外高校、科研院所等开展联合培养，为被托举人成长成才创造条件。</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坚持精准托举。本项目</w:t>
      </w:r>
      <w:r>
        <w:rPr>
          <w:rFonts w:hint="eastAsia" w:ascii="仿宋_GB2312" w:eastAsia="仿宋_GB2312"/>
          <w:color w:val="000000"/>
          <w:sz w:val="32"/>
          <w:szCs w:val="32"/>
          <w:lang w:eastAsia="zh-CN"/>
        </w:rPr>
        <w:t>培养支持</w:t>
      </w:r>
      <w:r>
        <w:rPr>
          <w:rFonts w:hint="eastAsia" w:ascii="仿宋_GB2312" w:eastAsia="仿宋_GB2312"/>
          <w:color w:val="000000"/>
          <w:sz w:val="32"/>
          <w:szCs w:val="32"/>
        </w:rPr>
        <w:t>青年科技工作者的成长成才需要，主要资助有基础有潜质的优秀青年科技工作者，已经入选各类国家人才项目或已被省科协青年人才托举工程项目资助</w:t>
      </w:r>
      <w:r>
        <w:rPr>
          <w:rFonts w:hint="eastAsia" w:ascii="仿宋_GB2312" w:eastAsia="仿宋_GB2312"/>
          <w:color w:val="000000"/>
          <w:sz w:val="32"/>
          <w:szCs w:val="32"/>
          <w:lang w:eastAsia="zh-CN"/>
        </w:rPr>
        <w:t>过</w:t>
      </w:r>
      <w:r>
        <w:rPr>
          <w:rFonts w:hint="eastAsia" w:ascii="仿宋_GB2312" w:eastAsia="仿宋_GB2312"/>
          <w:color w:val="000000"/>
          <w:sz w:val="32"/>
          <w:szCs w:val="32"/>
        </w:rPr>
        <w:t>的青年科技工作者一般不作为被托举人选。</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 职责与分工</w:t>
      </w:r>
    </w:p>
    <w:p>
      <w:pPr>
        <w:keepNext w:val="0"/>
        <w:keepLines w:val="0"/>
        <w:pageBreakBefore w:val="0"/>
        <w:kinsoku/>
        <w:wordWrap/>
        <w:overflowPunct/>
        <w:topLinePunct w:val="0"/>
        <w:autoSpaceDE/>
        <w:autoSpaceDN/>
        <w:bidi w:val="0"/>
        <w:adjustRightInd/>
        <w:snapToGrid/>
        <w:spacing w:line="576" w:lineRule="exact"/>
        <w:ind w:firstLine="651"/>
        <w:textAlignment w:val="auto"/>
        <w:rPr>
          <w:rFonts w:hint="eastAsia" w:ascii="仿宋_GB2312" w:eastAsia="仿宋_GB2312"/>
          <w:color w:val="000000"/>
          <w:sz w:val="32"/>
          <w:szCs w:val="32"/>
        </w:rPr>
      </w:pPr>
      <w:r>
        <w:rPr>
          <w:rFonts w:hint="eastAsia" w:ascii="仿宋_GB2312" w:eastAsia="仿宋_GB2312"/>
          <w:color w:val="000000"/>
          <w:sz w:val="32"/>
          <w:szCs w:val="32"/>
        </w:rPr>
        <w:t>第</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w:t>
      </w:r>
      <w:r>
        <w:rPr>
          <w:rFonts w:hint="eastAsia" w:ascii="仿宋_GB2312" w:eastAsia="仿宋_GB2312"/>
          <w:color w:val="000000"/>
          <w:sz w:val="32"/>
          <w:szCs w:val="32"/>
          <w:lang w:eastAsia="zh-CN"/>
        </w:rPr>
        <w:t>学会部</w:t>
      </w:r>
      <w:r>
        <w:rPr>
          <w:rFonts w:hint="eastAsia" w:ascii="仿宋_GB2312" w:eastAsia="仿宋_GB2312"/>
          <w:color w:val="000000"/>
          <w:sz w:val="32"/>
          <w:szCs w:val="32"/>
        </w:rPr>
        <w:t>负责项目的监督考核</w:t>
      </w:r>
      <w:r>
        <w:rPr>
          <w:rFonts w:hint="eastAsia" w:ascii="仿宋_GB2312" w:eastAsia="仿宋_GB2312"/>
          <w:color w:val="000000"/>
          <w:sz w:val="32"/>
          <w:szCs w:val="32"/>
          <w:lang w:eastAsia="zh-CN"/>
        </w:rPr>
        <w:t>工作、签订任务合同书</w:t>
      </w:r>
      <w:r>
        <w:rPr>
          <w:rFonts w:hint="eastAsia" w:ascii="仿宋_GB2312" w:eastAsia="仿宋_GB2312"/>
          <w:color w:val="000000"/>
          <w:sz w:val="32"/>
          <w:szCs w:val="32"/>
        </w:rPr>
        <w:t>、</w:t>
      </w:r>
      <w:r>
        <w:rPr>
          <w:rFonts w:hint="eastAsia" w:ascii="仿宋_GB2312" w:eastAsia="仿宋_GB2312"/>
          <w:color w:val="000000"/>
          <w:sz w:val="32"/>
          <w:szCs w:val="32"/>
          <w:lang w:eastAsia="zh-CN"/>
        </w:rPr>
        <w:t>项目负责人及其团队实施项目。</w:t>
      </w:r>
    </w:p>
    <w:p>
      <w:pPr>
        <w:keepNext w:val="0"/>
        <w:keepLines w:val="0"/>
        <w:pageBreakBefore w:val="0"/>
        <w:kinsoku/>
        <w:wordWrap/>
        <w:overflowPunct/>
        <w:topLinePunct w:val="0"/>
        <w:autoSpaceDE/>
        <w:autoSpaceDN/>
        <w:bidi w:val="0"/>
        <w:adjustRightInd/>
        <w:snapToGrid/>
        <w:spacing w:line="576" w:lineRule="exact"/>
        <w:ind w:firstLine="651"/>
        <w:textAlignment w:val="auto"/>
        <w:rPr>
          <w:rFonts w:ascii="仿宋_GB2312" w:eastAsia="仿宋_GB2312"/>
          <w:color w:val="000000"/>
          <w:sz w:val="32"/>
          <w:szCs w:val="32"/>
        </w:rPr>
      </w:pPr>
      <w:r>
        <w:rPr>
          <w:rFonts w:hint="eastAsia" w:ascii="仿宋_GB2312" w:eastAsia="仿宋_GB2312"/>
          <w:color w:val="000000"/>
          <w:sz w:val="32"/>
          <w:szCs w:val="32"/>
        </w:rPr>
        <w:t>第</w:t>
      </w:r>
      <w:r>
        <w:rPr>
          <w:rFonts w:hint="eastAsia" w:ascii="仿宋_GB2312" w:eastAsia="仿宋_GB2312"/>
          <w:color w:val="000000"/>
          <w:sz w:val="32"/>
          <w:szCs w:val="32"/>
          <w:lang w:eastAsia="zh-CN"/>
        </w:rPr>
        <w:t>七</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项目实施单位主要任务：</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（一）指导帮助被托举人制定培养计划；</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（二）为被托举人搭建培养平台；</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（三）</w:t>
      </w:r>
      <w:r>
        <w:rPr>
          <w:rFonts w:hint="eastAsia" w:ascii="仿宋_GB2312" w:eastAsia="仿宋_GB2312"/>
          <w:color w:val="000000"/>
          <w:sz w:val="32"/>
          <w:szCs w:val="32"/>
          <w:lang w:eastAsia="zh-CN"/>
        </w:rPr>
        <w:t>监督管理</w:t>
      </w:r>
      <w:r>
        <w:rPr>
          <w:rFonts w:hint="eastAsia" w:ascii="仿宋_GB2312" w:eastAsia="仿宋_GB2312"/>
          <w:color w:val="000000"/>
          <w:sz w:val="32"/>
          <w:szCs w:val="32"/>
        </w:rPr>
        <w:t>项目按计划实施，并做好项目的绩效评估工作；</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（四）接受省科协的监督，并按要求提供项目相关材料。</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w:t>
      </w:r>
      <w:r>
        <w:rPr>
          <w:rFonts w:hint="eastAsia" w:ascii="仿宋_GB2312" w:eastAsia="仿宋_GB2312"/>
          <w:color w:val="000000"/>
          <w:sz w:val="32"/>
          <w:szCs w:val="32"/>
          <w:lang w:eastAsia="zh-CN"/>
        </w:rPr>
        <w:t>八</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lang w:eastAsia="zh-CN"/>
        </w:rPr>
        <w:t>项目负责人</w:t>
      </w:r>
      <w:r>
        <w:rPr>
          <w:rFonts w:hint="eastAsia" w:ascii="仿宋_GB2312" w:eastAsia="仿宋_GB2312"/>
          <w:color w:val="000000"/>
          <w:sz w:val="32"/>
          <w:szCs w:val="32"/>
        </w:rPr>
        <w:t>的主要任务：</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　　（一）</w:t>
      </w:r>
      <w:r>
        <w:rPr>
          <w:rFonts w:hint="eastAsia" w:ascii="仿宋_GB2312" w:eastAsia="仿宋_GB2312"/>
          <w:color w:val="000000" w:themeColor="text1"/>
          <w:sz w:val="32"/>
          <w:szCs w:val="32"/>
          <w:lang w:eastAsia="zh-CN"/>
          <w14:textFill>
            <w14:solidFill>
              <w14:schemeClr w14:val="tx1"/>
            </w14:solidFill>
          </w14:textFill>
        </w:rPr>
        <w:t>实施好项目并完成项目任务合同书规定的科技创新任务</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color w:val="000000"/>
          <w:sz w:val="32"/>
          <w:szCs w:val="32"/>
          <w:lang w:eastAsia="zh-CN"/>
        </w:rPr>
        <w:t>二</w:t>
      </w:r>
      <w:r>
        <w:rPr>
          <w:rFonts w:hint="eastAsia" w:ascii="仿宋_GB2312" w:eastAsia="仿宋_GB2312"/>
          <w:color w:val="000000"/>
          <w:sz w:val="32"/>
          <w:szCs w:val="32"/>
        </w:rPr>
        <w:t>）及时反馈个人</w:t>
      </w:r>
      <w:r>
        <w:rPr>
          <w:rFonts w:hint="eastAsia" w:ascii="仿宋_GB2312" w:eastAsia="仿宋_GB2312"/>
          <w:color w:val="000000"/>
          <w:sz w:val="32"/>
          <w:szCs w:val="32"/>
          <w:lang w:eastAsia="zh-CN"/>
        </w:rPr>
        <w:t>创新成果</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）完成省科协和项目实施单位布置的有关工作。</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第四章 申报与立项</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w:t>
      </w:r>
      <w:r>
        <w:rPr>
          <w:rFonts w:hint="eastAsia" w:ascii="仿宋_GB2312" w:eastAsia="仿宋_GB2312"/>
          <w:color w:val="000000"/>
          <w:sz w:val="32"/>
          <w:szCs w:val="32"/>
          <w:lang w:eastAsia="zh-CN"/>
        </w:rPr>
        <w:t>九</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本项目每年评选一次，具体申报事宜见省科协相关文件通知。</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sz w:val="32"/>
          <w:szCs w:val="32"/>
        </w:rPr>
        <w:t>第十条</w:t>
      </w:r>
      <w:r>
        <w:rPr>
          <w:rFonts w:ascii="仿宋_GB2312" w:eastAsia="仿宋_GB2312"/>
          <w:color w:val="000000"/>
          <w:sz w:val="32"/>
          <w:szCs w:val="32"/>
        </w:rPr>
        <w:t xml:space="preserve"> </w:t>
      </w:r>
      <w:r>
        <w:rPr>
          <w:rFonts w:hint="eastAsia" w:ascii="仿宋_GB2312" w:eastAsia="仿宋_GB2312"/>
          <w:color w:val="000000" w:themeColor="text1"/>
          <w:sz w:val="32"/>
          <w:szCs w:val="32"/>
          <w:lang w:eastAsia="zh-CN"/>
          <w14:textFill>
            <w14:solidFill>
              <w14:schemeClr w14:val="tx1"/>
            </w14:solidFill>
          </w14:textFill>
        </w:rPr>
        <w:t>青年科技人才自愿申报，省科协所属学会、</w:t>
      </w:r>
      <w:r>
        <w:rPr>
          <w:rFonts w:hint="eastAsia" w:ascii="仿宋_GB2312" w:eastAsia="仿宋_GB2312"/>
          <w:color w:val="000000"/>
          <w:sz w:val="32"/>
          <w:szCs w:val="32"/>
          <w:lang w:eastAsia="zh-CN"/>
        </w:rPr>
        <w:t>成立科协组织的各高校、院所（包括中央在甘单位）、企业科协</w:t>
      </w:r>
      <w:r>
        <w:rPr>
          <w:rFonts w:hint="eastAsia" w:ascii="仿宋_GB2312" w:eastAsia="仿宋_GB2312"/>
          <w:color w:val="000000" w:themeColor="text1"/>
          <w:sz w:val="32"/>
          <w:szCs w:val="32"/>
          <w:lang w:eastAsia="zh-CN"/>
          <w14:textFill>
            <w14:solidFill>
              <w14:schemeClr w14:val="tx1"/>
            </w14:solidFill>
          </w14:textFill>
        </w:rPr>
        <w:t>推荐。</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ascii="仿宋_GB2312" w:eastAsia="仿宋_GB2312"/>
          <w:color w:val="000000"/>
          <w:sz w:val="32"/>
          <w:szCs w:val="32"/>
        </w:rPr>
      </w:pPr>
      <w:r>
        <w:rPr>
          <w:rFonts w:hint="eastAsia" w:ascii="仿宋_GB2312" w:eastAsia="仿宋_GB2312"/>
          <w:color w:val="000000"/>
          <w:sz w:val="32"/>
          <w:szCs w:val="32"/>
        </w:rPr>
        <w:t>第十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w:t>
      </w:r>
      <w:r>
        <w:rPr>
          <w:rFonts w:hint="eastAsia" w:ascii="仿宋_GB2312" w:eastAsia="仿宋_GB2312"/>
          <w:color w:val="000000"/>
          <w:sz w:val="32"/>
          <w:szCs w:val="32"/>
          <w:lang w:eastAsia="zh-CN"/>
        </w:rPr>
        <w:t>组织专家</w:t>
      </w:r>
      <w:r>
        <w:rPr>
          <w:rFonts w:hint="eastAsia" w:ascii="仿宋_GB2312" w:eastAsia="仿宋_GB2312"/>
          <w:color w:val="000000"/>
          <w:sz w:val="32"/>
          <w:szCs w:val="32"/>
        </w:rPr>
        <w:t>负责做好项目评审工作，</w:t>
      </w:r>
      <w:r>
        <w:rPr>
          <w:rFonts w:hint="eastAsia" w:ascii="仿宋_GB2312" w:eastAsia="仿宋_GB2312"/>
          <w:color w:val="000000"/>
          <w:sz w:val="32"/>
          <w:szCs w:val="32"/>
          <w:lang w:eastAsia="zh-CN"/>
        </w:rPr>
        <w:t>监督考核工作。</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第五章 实施与监管</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第十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项目实施单位要实事求是填报有关材料，按照同行专家推荐、理事会评议的程序和要求产生被托举人人选，向本学会</w:t>
      </w:r>
      <w:r>
        <w:rPr>
          <w:rFonts w:hint="eastAsia" w:ascii="仿宋_GB2312" w:eastAsia="仿宋_GB2312"/>
          <w:color w:val="000000"/>
          <w:sz w:val="32"/>
          <w:szCs w:val="32"/>
          <w:lang w:eastAsia="zh-CN"/>
        </w:rPr>
        <w:t>、各高校、院所（包括中央在甘单位）、企业科协</w:t>
      </w:r>
      <w:r>
        <w:rPr>
          <w:rFonts w:hint="eastAsia" w:ascii="仿宋_GB2312" w:eastAsia="仿宋_GB2312"/>
          <w:color w:val="000000"/>
          <w:sz w:val="32"/>
          <w:szCs w:val="32"/>
        </w:rPr>
        <w:t>公示无异议后报省科协。</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省科协对被托举人</w:t>
      </w:r>
      <w:r>
        <w:rPr>
          <w:rFonts w:hint="eastAsia" w:ascii="仿宋_GB2312" w:eastAsia="仿宋_GB2312"/>
          <w:color w:val="000000"/>
          <w:sz w:val="32"/>
          <w:szCs w:val="32"/>
          <w:lang w:eastAsia="zh-CN"/>
        </w:rPr>
        <w:t>申报材料进行小同行专家评审，经党组会议审核</w:t>
      </w:r>
      <w:r>
        <w:rPr>
          <w:rFonts w:hint="eastAsia" w:ascii="仿宋_GB2312" w:eastAsia="仿宋_GB2312"/>
          <w:color w:val="000000"/>
          <w:sz w:val="32"/>
          <w:szCs w:val="32"/>
        </w:rPr>
        <w:t>、公示，无异议后确定被托举人名单。</w:t>
      </w:r>
    </w:p>
    <w:p>
      <w:pPr>
        <w:keepNext w:val="0"/>
        <w:keepLines w:val="0"/>
        <w:pageBreakBefore w:val="0"/>
        <w:kinsoku/>
        <w:wordWrap/>
        <w:overflowPunct/>
        <w:topLinePunct w:val="0"/>
        <w:autoSpaceDE/>
        <w:autoSpaceDN/>
        <w:bidi w:val="0"/>
        <w:adjustRightInd/>
        <w:snapToGrid/>
        <w:spacing w:line="576" w:lineRule="exact"/>
        <w:ind w:firstLine="651"/>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第十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w:t>
      </w:r>
      <w:r>
        <w:rPr>
          <w:rFonts w:hint="eastAsia" w:ascii="仿宋_GB2312" w:eastAsia="仿宋_GB2312"/>
          <w:color w:val="000000"/>
          <w:sz w:val="32"/>
          <w:szCs w:val="32"/>
          <w:lang w:eastAsia="zh-CN"/>
        </w:rPr>
        <w:t>学会部</w:t>
      </w:r>
      <w:r>
        <w:rPr>
          <w:rFonts w:hint="eastAsia" w:ascii="仿宋_GB2312" w:eastAsia="仿宋_GB2312"/>
          <w:color w:val="000000"/>
          <w:sz w:val="32"/>
          <w:szCs w:val="32"/>
        </w:rPr>
        <w:t>对项目实施情况进行年度检查评估，及时总结工作经验和成效，</w:t>
      </w:r>
      <w:r>
        <w:rPr>
          <w:rFonts w:hint="eastAsia" w:ascii="仿宋_GB2312" w:eastAsia="仿宋_GB2312"/>
          <w:color w:val="000000"/>
          <w:sz w:val="32"/>
          <w:szCs w:val="32"/>
          <w:lang w:eastAsia="zh-CN"/>
        </w:rPr>
        <w:t>确保完成研发任务。</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w:t>
      </w:r>
      <w:r>
        <w:rPr>
          <w:rFonts w:hint="eastAsia" w:ascii="仿宋_GB2312" w:eastAsia="仿宋_GB2312"/>
          <w:color w:val="000000"/>
          <w:sz w:val="32"/>
          <w:szCs w:val="32"/>
          <w:lang w:eastAsia="zh-CN"/>
        </w:rPr>
        <w:t>学会部</w:t>
      </w:r>
      <w:r>
        <w:rPr>
          <w:rFonts w:hint="eastAsia" w:ascii="仿宋_GB2312" w:eastAsia="仿宋_GB2312"/>
          <w:color w:val="000000"/>
          <w:sz w:val="32"/>
          <w:szCs w:val="32"/>
        </w:rPr>
        <w:t>对项目实施进程进行监督检查，对被托举人学术行为轨迹进行跟踪评估。</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项目实施单位应明确责任分工，完善工作机制，加强</w:t>
      </w:r>
      <w:r>
        <w:rPr>
          <w:rFonts w:hint="eastAsia" w:ascii="仿宋_GB2312" w:eastAsia="仿宋_GB2312"/>
          <w:color w:val="000000"/>
          <w:sz w:val="32"/>
          <w:szCs w:val="32"/>
          <w:lang w:eastAsia="zh-CN"/>
        </w:rPr>
        <w:t>监督检查</w:t>
      </w:r>
      <w:r>
        <w:rPr>
          <w:rFonts w:hint="eastAsia" w:ascii="仿宋_GB2312" w:eastAsia="仿宋_GB2312"/>
          <w:color w:val="000000"/>
          <w:sz w:val="32"/>
          <w:szCs w:val="32"/>
        </w:rPr>
        <w:t>，为项目完成提供必备条件，确保项目顺利实施。</w:t>
      </w:r>
    </w:p>
    <w:p>
      <w:pPr>
        <w:keepNext w:val="0"/>
        <w:keepLines w:val="0"/>
        <w:pageBreakBefore w:val="0"/>
        <w:kinsoku/>
        <w:wordWrap/>
        <w:overflowPunct/>
        <w:topLinePunct w:val="0"/>
        <w:autoSpaceDE/>
        <w:autoSpaceDN/>
        <w:bidi w:val="0"/>
        <w:adjustRightInd/>
        <w:snapToGrid/>
        <w:spacing w:line="576" w:lineRule="exact"/>
        <w:ind w:firstLine="651"/>
        <w:textAlignment w:val="auto"/>
        <w:rPr>
          <w:rFonts w:hint="eastAsia" w:ascii="仿宋_GB2312" w:eastAsia="仿宋_GB2312"/>
          <w:color w:val="000000"/>
          <w:sz w:val="32"/>
          <w:szCs w:val="32"/>
        </w:rPr>
      </w:pPr>
      <w:r>
        <w:rPr>
          <w:rFonts w:hint="eastAsia" w:ascii="仿宋_GB2312" w:eastAsia="仿宋_GB2312"/>
          <w:color w:val="000000"/>
          <w:sz w:val="32"/>
          <w:szCs w:val="32"/>
        </w:rPr>
        <w:t>第十</w:t>
      </w:r>
      <w:r>
        <w:rPr>
          <w:rFonts w:hint="eastAsia" w:ascii="仿宋_GB2312" w:eastAsia="仿宋_GB2312"/>
          <w:color w:val="000000"/>
          <w:sz w:val="32"/>
          <w:szCs w:val="32"/>
          <w:lang w:eastAsia="zh-CN"/>
        </w:rPr>
        <w:t>七</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项目实施单位如对实施计划进行重大调整，须书面报告省科协批准。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第六章 经 费</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第十</w:t>
      </w:r>
      <w:r>
        <w:rPr>
          <w:rFonts w:hint="eastAsia" w:ascii="仿宋_GB2312" w:eastAsia="仿宋_GB2312"/>
          <w:color w:val="000000"/>
          <w:sz w:val="32"/>
          <w:szCs w:val="32"/>
          <w:lang w:eastAsia="zh-CN"/>
        </w:rPr>
        <w:t>八</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“托举工程”项目实施周期为</w:t>
      </w:r>
      <w:r>
        <w:rPr>
          <w:rFonts w:hint="eastAsia" w:ascii="仿宋_GB2312" w:eastAsia="仿宋_GB2312"/>
          <w:color w:val="000000"/>
          <w:sz w:val="32"/>
          <w:szCs w:val="32"/>
          <w:lang w:eastAsia="zh-CN"/>
        </w:rPr>
        <w:t>两</w:t>
      </w:r>
      <w:r>
        <w:rPr>
          <w:rFonts w:hint="eastAsia" w:ascii="仿宋_GB2312" w:eastAsia="仿宋_GB2312"/>
          <w:color w:val="000000"/>
          <w:sz w:val="32"/>
          <w:szCs w:val="32"/>
        </w:rPr>
        <w:t>年。鼓励受资助人员所在单位、</w:t>
      </w:r>
      <w:r>
        <w:rPr>
          <w:rFonts w:hint="eastAsia" w:ascii="仿宋_GB2312" w:eastAsia="仿宋_GB2312"/>
          <w:color w:val="000000"/>
          <w:sz w:val="32"/>
          <w:szCs w:val="32"/>
          <w:lang w:eastAsia="zh-CN"/>
        </w:rPr>
        <w:t>或产学研究合作单位</w:t>
      </w:r>
      <w:r>
        <w:rPr>
          <w:rFonts w:hint="eastAsia" w:ascii="仿宋_GB2312" w:eastAsia="仿宋_GB2312"/>
          <w:color w:val="000000"/>
          <w:sz w:val="32"/>
          <w:szCs w:val="32"/>
        </w:rPr>
        <w:t>给予相应配套资助。　　</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第十</w:t>
      </w:r>
      <w:r>
        <w:rPr>
          <w:rFonts w:hint="eastAsia" w:ascii="仿宋_GB2312" w:eastAsia="仿宋_GB2312"/>
          <w:color w:val="000000"/>
          <w:sz w:val="32"/>
          <w:szCs w:val="32"/>
          <w:lang w:eastAsia="zh-CN"/>
        </w:rPr>
        <w:t>九</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项目经费用于</w:t>
      </w:r>
      <w:r>
        <w:rPr>
          <w:rFonts w:hint="eastAsia" w:ascii="仿宋_GB2312" w:eastAsia="仿宋_GB2312"/>
          <w:color w:val="000000"/>
          <w:sz w:val="32"/>
          <w:szCs w:val="32"/>
          <w:lang w:eastAsia="zh-CN"/>
        </w:rPr>
        <w:t>科技研发经费</w:t>
      </w:r>
      <w:r>
        <w:rPr>
          <w:rFonts w:hint="eastAsia" w:ascii="仿宋_GB2312" w:eastAsia="仿宋_GB2312"/>
          <w:color w:val="000000"/>
          <w:sz w:val="32"/>
          <w:szCs w:val="32"/>
        </w:rPr>
        <w:t>，项目实施单位不得截留或挪用，不得用于项目实施单位的基本建设、对外投资、罚款、捐赠、工作人员工资及福利等。</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第二十条</w:t>
      </w:r>
      <w:r>
        <w:rPr>
          <w:rFonts w:ascii="仿宋_GB2312" w:eastAsia="仿宋_GB2312"/>
          <w:color w:val="000000"/>
          <w:sz w:val="32"/>
          <w:szCs w:val="32"/>
        </w:rPr>
        <w:t xml:space="preserve"> </w:t>
      </w:r>
      <w:r>
        <w:rPr>
          <w:rFonts w:hint="eastAsia" w:ascii="仿宋_GB2312" w:eastAsia="仿宋_GB2312"/>
          <w:color w:val="000000"/>
          <w:sz w:val="32"/>
          <w:szCs w:val="32"/>
        </w:rPr>
        <w:t>项目实施单位须按照项目合同书约定完成</w:t>
      </w:r>
      <w:r>
        <w:rPr>
          <w:rFonts w:hint="eastAsia" w:ascii="仿宋_GB2312" w:eastAsia="仿宋_GB2312"/>
          <w:color w:val="000000"/>
          <w:sz w:val="32"/>
          <w:szCs w:val="32"/>
          <w:lang w:eastAsia="zh-CN"/>
        </w:rPr>
        <w:t>，被托举人需按照申报单位项目经费管理办法执行。</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第二十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w:t>
      </w:r>
      <w:r>
        <w:rPr>
          <w:rFonts w:hint="eastAsia" w:ascii="仿宋_GB2312" w:eastAsia="仿宋_GB2312"/>
          <w:color w:val="000000"/>
          <w:sz w:val="32"/>
          <w:szCs w:val="32"/>
          <w:lang w:eastAsia="zh-CN"/>
        </w:rPr>
        <w:t>学会部</w:t>
      </w:r>
      <w:r>
        <w:rPr>
          <w:rFonts w:hint="eastAsia" w:ascii="仿宋_GB2312" w:eastAsia="仿宋_GB2312"/>
          <w:color w:val="000000"/>
          <w:sz w:val="32"/>
          <w:szCs w:val="32"/>
        </w:rPr>
        <w:t>对项目经费使用情况进行监督。</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第七章 </w:t>
      </w:r>
      <w:r>
        <w:rPr>
          <w:rFonts w:hint="eastAsia" w:ascii="黑体" w:hAnsi="黑体" w:eastAsia="黑体" w:cs="黑体"/>
          <w:b w:val="0"/>
          <w:bCs w:val="0"/>
          <w:color w:val="000000"/>
          <w:sz w:val="32"/>
          <w:szCs w:val="32"/>
          <w:lang w:eastAsia="zh-CN"/>
        </w:rPr>
        <w:t>项目</w:t>
      </w:r>
      <w:r>
        <w:rPr>
          <w:rFonts w:hint="eastAsia" w:ascii="黑体" w:hAnsi="黑体" w:eastAsia="黑体" w:cs="黑体"/>
          <w:b w:val="0"/>
          <w:bCs w:val="0"/>
          <w:color w:val="000000"/>
          <w:sz w:val="32"/>
          <w:szCs w:val="32"/>
        </w:rPr>
        <w:t>验收</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第二十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项目实施单位在每期项目完成时须提交</w:t>
      </w:r>
      <w:r>
        <w:rPr>
          <w:rFonts w:hint="eastAsia" w:ascii="仿宋_GB2312" w:eastAsia="仿宋_GB2312"/>
          <w:color w:val="000000"/>
          <w:sz w:val="32"/>
          <w:szCs w:val="32"/>
          <w:lang w:eastAsia="zh-CN"/>
        </w:rPr>
        <w:t>项目验收</w:t>
      </w:r>
      <w:r>
        <w:rPr>
          <w:rFonts w:hint="eastAsia" w:ascii="仿宋_GB2312" w:eastAsia="仿宋_GB2312"/>
          <w:color w:val="000000"/>
          <w:sz w:val="32"/>
          <w:szCs w:val="32"/>
        </w:rPr>
        <w:t>报告。报告包含项目总体情况、</w:t>
      </w:r>
      <w:r>
        <w:rPr>
          <w:rFonts w:hint="eastAsia" w:ascii="仿宋_GB2312" w:eastAsia="仿宋_GB2312"/>
          <w:color w:val="000000"/>
          <w:sz w:val="32"/>
          <w:szCs w:val="32"/>
          <w:lang w:eastAsia="zh-CN"/>
        </w:rPr>
        <w:t>科技成果、</w:t>
      </w:r>
      <w:r>
        <w:rPr>
          <w:rFonts w:hint="eastAsia" w:ascii="仿宋_GB2312" w:eastAsia="仿宋_GB2312"/>
          <w:color w:val="000000"/>
          <w:sz w:val="32"/>
          <w:szCs w:val="32"/>
        </w:rPr>
        <w:t>经费使用情况、项目绩效评估以及被托举人成长情况评估等内容。</w:t>
      </w:r>
    </w:p>
    <w:p>
      <w:pPr>
        <w:keepNext w:val="0"/>
        <w:keepLines w:val="0"/>
        <w:pageBreakBefore w:val="0"/>
        <w:kinsoku/>
        <w:wordWrap/>
        <w:overflowPunct/>
        <w:topLinePunct w:val="0"/>
        <w:autoSpaceDE/>
        <w:autoSpaceDN/>
        <w:bidi w:val="0"/>
        <w:adjustRightInd/>
        <w:snapToGrid/>
        <w:spacing w:line="576" w:lineRule="exact"/>
        <w:ind w:firstLine="678"/>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rPr>
        <w:t>第二十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省科协依据项目实施单位提交的</w:t>
      </w:r>
      <w:r>
        <w:rPr>
          <w:rFonts w:hint="eastAsia" w:ascii="仿宋_GB2312" w:eastAsia="仿宋_GB2312"/>
          <w:color w:val="000000"/>
          <w:sz w:val="32"/>
          <w:szCs w:val="32"/>
          <w:lang w:eastAsia="zh-CN"/>
        </w:rPr>
        <w:t>验收</w:t>
      </w:r>
      <w:r>
        <w:rPr>
          <w:rFonts w:hint="eastAsia" w:ascii="仿宋_GB2312" w:eastAsia="仿宋_GB2312"/>
          <w:color w:val="000000"/>
          <w:sz w:val="32"/>
          <w:szCs w:val="32"/>
        </w:rPr>
        <w:t>报告，对项目实施情况进行审计、评估和验收。</w:t>
      </w:r>
      <w:r>
        <w:rPr>
          <w:rFonts w:hint="eastAsia" w:ascii="仿宋_GB2312" w:eastAsia="仿宋_GB2312"/>
          <w:color w:val="000000"/>
          <w:sz w:val="32"/>
          <w:szCs w:val="32"/>
          <w:lang w:eastAsia="zh-CN"/>
        </w:rPr>
        <w:t>验收分为科技创新技术验收和财务</w:t>
      </w:r>
      <w:r>
        <w:rPr>
          <w:rFonts w:hint="eastAsia" w:ascii="仿宋_GB2312" w:eastAsia="仿宋_GB2312"/>
          <w:color w:val="000000" w:themeColor="text1"/>
          <w:sz w:val="32"/>
          <w:szCs w:val="32"/>
          <w:lang w:val="en-US" w:eastAsia="zh-CN"/>
          <w14:textFill>
            <w14:solidFill>
              <w14:schemeClr w14:val="tx1"/>
            </w14:solidFill>
          </w14:textFill>
        </w:rPr>
        <w:t>验收。</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第二十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省科协将依照相关规定，对存在弄虚作假、虚报业绩等违规行为的项目实施单位进行通报，并责令退回项目经费。</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第八章 附 则</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eastAsia="仿宋_GB2312"/>
          <w:color w:val="000000"/>
          <w:sz w:val="32"/>
          <w:szCs w:val="32"/>
        </w:rPr>
      </w:pPr>
      <w:r>
        <w:rPr>
          <w:rFonts w:hint="eastAsia" w:ascii="仿宋_GB2312" w:eastAsia="仿宋_GB2312"/>
          <w:color w:val="000000"/>
          <w:sz w:val="32"/>
          <w:szCs w:val="32"/>
        </w:rPr>
        <w:t>　　第二十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本办法由甘肃省科协学会部负责解释和修订。</w:t>
      </w:r>
    </w:p>
    <w:p>
      <w:pPr>
        <w:keepNext w:val="0"/>
        <w:keepLines w:val="0"/>
        <w:pageBreakBefore w:val="0"/>
        <w:kinsoku/>
        <w:wordWrap/>
        <w:overflowPunct/>
        <w:topLinePunct w:val="0"/>
        <w:autoSpaceDE/>
        <w:autoSpaceDN/>
        <w:bidi w:val="0"/>
        <w:adjustRightInd/>
        <w:snapToGrid/>
        <w:spacing w:line="576" w:lineRule="exact"/>
        <w:ind w:firstLine="640"/>
        <w:textAlignment w:val="auto"/>
        <w:rPr>
          <w:color w:val="000000"/>
        </w:rPr>
      </w:pPr>
      <w:r>
        <w:rPr>
          <w:rFonts w:hint="eastAsia" w:ascii="仿宋_GB2312" w:eastAsia="仿宋_GB2312"/>
          <w:color w:val="000000"/>
          <w:sz w:val="32"/>
          <w:szCs w:val="32"/>
        </w:rPr>
        <w:t>第二十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w:t>
      </w:r>
      <w:r>
        <w:rPr>
          <w:rFonts w:ascii="仿宋_GB2312" w:eastAsia="仿宋_GB2312"/>
          <w:color w:val="000000"/>
          <w:sz w:val="32"/>
          <w:szCs w:val="32"/>
        </w:rPr>
        <w:t xml:space="preserve"> </w:t>
      </w:r>
      <w:r>
        <w:rPr>
          <w:rFonts w:hint="eastAsia" w:ascii="仿宋_GB2312" w:eastAsia="仿宋_GB2312"/>
          <w:color w:val="000000"/>
          <w:sz w:val="32"/>
          <w:szCs w:val="32"/>
        </w:rPr>
        <w:t>本办法自发布之日起施行。</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附件２</w:t>
      </w:r>
    </w:p>
    <w:p>
      <w:pPr>
        <w:spacing w:line="780" w:lineRule="exact"/>
        <w:ind w:left="13" w:leftChars="-67" w:hanging="154" w:hangingChars="35"/>
        <w:jc w:val="center"/>
        <w:rPr>
          <w:rFonts w:ascii="小标宋" w:hAnsi="华文中宋" w:eastAsia="小标宋"/>
          <w:bCs/>
          <w:color w:val="000000"/>
          <w:sz w:val="44"/>
          <w:szCs w:val="72"/>
        </w:rPr>
      </w:pPr>
    </w:p>
    <w:p>
      <w:pPr>
        <w:spacing w:line="780" w:lineRule="exact"/>
        <w:ind w:left="13" w:leftChars="-67" w:hanging="154" w:hangingChars="35"/>
        <w:jc w:val="center"/>
        <w:rPr>
          <w:rFonts w:hint="eastAsia" w:ascii="方正小标宋_GBK" w:hAnsi="方正小标宋_GBK" w:eastAsia="方正小标宋_GBK" w:cs="方正小标宋_GBK"/>
          <w:bCs/>
          <w:color w:val="000000"/>
          <w:sz w:val="44"/>
          <w:szCs w:val="72"/>
        </w:rPr>
      </w:pPr>
      <w:r>
        <w:rPr>
          <w:rFonts w:hint="eastAsia" w:ascii="方正小标宋_GBK" w:hAnsi="方正小标宋_GBK" w:eastAsia="方正小标宋_GBK" w:cs="方正小标宋_GBK"/>
          <w:bCs/>
          <w:color w:val="000000"/>
          <w:sz w:val="44"/>
          <w:szCs w:val="72"/>
        </w:rPr>
        <w:t>甘肃省青年科技人才托举工程</w:t>
      </w:r>
    </w:p>
    <w:p>
      <w:pPr>
        <w:spacing w:line="780" w:lineRule="exact"/>
        <w:ind w:left="13" w:leftChars="-67" w:hanging="154" w:hangingChars="35"/>
        <w:jc w:val="center"/>
        <w:rPr>
          <w:rFonts w:hint="eastAsia" w:ascii="方正小标宋_GBK" w:hAnsi="方正小标宋_GBK" w:eastAsia="方正小标宋_GBK" w:cs="方正小标宋_GBK"/>
          <w:bCs/>
          <w:color w:val="000000"/>
          <w:sz w:val="44"/>
          <w:szCs w:val="72"/>
        </w:rPr>
      </w:pPr>
      <w:r>
        <w:rPr>
          <w:rFonts w:hint="eastAsia" w:ascii="方正小标宋_GBK" w:hAnsi="方正小标宋_GBK" w:eastAsia="方正小标宋_GBK" w:cs="方正小标宋_GBK"/>
          <w:bCs/>
          <w:color w:val="000000"/>
          <w:sz w:val="44"/>
          <w:szCs w:val="72"/>
        </w:rPr>
        <w:t>项目申报书</w:t>
      </w:r>
    </w:p>
    <w:p>
      <w:pPr>
        <w:spacing w:line="780" w:lineRule="exact"/>
        <w:ind w:left="13" w:leftChars="-67" w:hanging="154" w:hangingChars="35"/>
        <w:jc w:val="center"/>
        <w:rPr>
          <w:rFonts w:ascii="小标宋" w:hAnsi="华文中宋" w:eastAsia="小标宋"/>
          <w:bCs/>
          <w:color w:val="000000"/>
          <w:sz w:val="44"/>
          <w:szCs w:val="72"/>
        </w:rPr>
      </w:pPr>
    </w:p>
    <w:p>
      <w:pPr>
        <w:spacing w:line="780" w:lineRule="exact"/>
        <w:ind w:left="13" w:leftChars="-67" w:hanging="154" w:hangingChars="35"/>
        <w:jc w:val="center"/>
        <w:rPr>
          <w:rFonts w:ascii="小标宋" w:hAnsi="华文中宋" w:eastAsia="小标宋"/>
          <w:bCs/>
          <w:color w:val="000000"/>
          <w:sz w:val="44"/>
          <w:szCs w:val="72"/>
        </w:rPr>
      </w:pPr>
    </w:p>
    <w:p>
      <w:pPr>
        <w:spacing w:line="780" w:lineRule="exact"/>
        <w:ind w:left="13" w:leftChars="-67" w:hanging="154" w:hangingChars="35"/>
        <w:jc w:val="center"/>
        <w:rPr>
          <w:rFonts w:ascii="小标宋" w:hAnsi="华文中宋" w:eastAsia="小标宋"/>
          <w:bCs/>
          <w:color w:val="000000"/>
          <w:sz w:val="44"/>
          <w:szCs w:val="72"/>
        </w:rPr>
      </w:pPr>
    </w:p>
    <w:tbl>
      <w:tblPr>
        <w:tblStyle w:val="4"/>
        <w:tblW w:w="8284" w:type="dxa"/>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rFonts w:ascii="仿宋_GB2312"/>
                <w:b/>
                <w:color w:val="000000"/>
                <w:w w:val="90"/>
                <w:szCs w:val="28"/>
              </w:rPr>
            </w:pPr>
            <w:r>
              <w:rPr>
                <w:rFonts w:hint="eastAsia" w:ascii="黑体" w:hAnsi="宋体" w:eastAsia="黑体"/>
                <w:color w:val="000000"/>
                <w:sz w:val="27"/>
                <w:szCs w:val="28"/>
              </w:rPr>
              <w:t>项目名称</w:t>
            </w:r>
          </w:p>
        </w:tc>
        <w:tc>
          <w:tcPr>
            <w:tcW w:w="6154" w:type="dxa"/>
            <w:tcBorders>
              <w:bottom w:val="single" w:color="auto" w:sz="4" w:space="0"/>
            </w:tcBorders>
          </w:tcPr>
          <w:p>
            <w:pPr>
              <w:spacing w:line="680" w:lineRule="exact"/>
              <w:rPr>
                <w:rFonts w:ascii="仿宋_GB2312"/>
                <w:b/>
                <w:color w:val="000000"/>
                <w:w w:val="90"/>
                <w:szCs w:val="28"/>
              </w:rPr>
            </w:pPr>
          </w:p>
        </w:tc>
      </w:tr>
      <w:tr>
        <w:tblPrEx>
          <w:tblCellMar>
            <w:top w:w="0" w:type="dxa"/>
            <w:left w:w="108" w:type="dxa"/>
            <w:bottom w:w="0" w:type="dxa"/>
            <w:right w:w="108" w:type="dxa"/>
          </w:tblCellMar>
        </w:tblPrEx>
        <w:trPr>
          <w:trHeight w:val="540" w:hRule="atLeast"/>
          <w:jc w:val="center"/>
        </w:trPr>
        <w:tc>
          <w:tcPr>
            <w:tcW w:w="2130" w:type="dxa"/>
          </w:tcPr>
          <w:p>
            <w:pPr>
              <w:spacing w:line="540" w:lineRule="exact"/>
              <w:rPr>
                <w:rFonts w:ascii="黑体" w:hAnsi="宋体" w:eastAsia="黑体"/>
                <w:color w:val="000000"/>
                <w:sz w:val="27"/>
                <w:szCs w:val="28"/>
              </w:rPr>
            </w:pPr>
            <w:r>
              <w:rPr>
                <w:rFonts w:hint="eastAsia" w:ascii="黑体" w:hAnsi="宋体" w:eastAsia="黑体"/>
                <w:color w:val="000000"/>
                <w:sz w:val="27"/>
                <w:szCs w:val="28"/>
              </w:rPr>
              <w:t>申</w:t>
            </w:r>
            <w:r>
              <w:rPr>
                <w:rFonts w:ascii="黑体" w:hAnsi="宋体" w:eastAsia="黑体"/>
                <w:color w:val="000000"/>
                <w:sz w:val="27"/>
                <w:szCs w:val="28"/>
              </w:rPr>
              <w:t xml:space="preserve">  </w:t>
            </w:r>
            <w:r>
              <w:rPr>
                <w:rFonts w:hint="eastAsia" w:ascii="黑体" w:hAnsi="宋体" w:eastAsia="黑体"/>
                <w:color w:val="000000"/>
                <w:sz w:val="27"/>
                <w:szCs w:val="28"/>
              </w:rPr>
              <w:t>报</w:t>
            </w:r>
            <w:r>
              <w:rPr>
                <w:rFonts w:ascii="黑体" w:hAnsi="宋体" w:eastAsia="黑体"/>
                <w:color w:val="000000"/>
                <w:sz w:val="27"/>
                <w:szCs w:val="28"/>
              </w:rPr>
              <w:t xml:space="preserve">  </w:t>
            </w:r>
            <w:r>
              <w:rPr>
                <w:rFonts w:hint="eastAsia" w:ascii="黑体" w:hAnsi="宋体" w:eastAsia="黑体"/>
                <w:color w:val="000000"/>
                <w:sz w:val="27"/>
                <w:szCs w:val="28"/>
              </w:rPr>
              <w:t>单</w:t>
            </w:r>
            <w:r>
              <w:rPr>
                <w:rFonts w:ascii="黑体" w:hAnsi="宋体" w:eastAsia="黑体"/>
                <w:color w:val="000000"/>
                <w:sz w:val="27"/>
                <w:szCs w:val="28"/>
              </w:rPr>
              <w:t xml:space="preserve">  </w:t>
            </w:r>
            <w:r>
              <w:rPr>
                <w:rFonts w:hint="eastAsia" w:ascii="黑体" w:hAnsi="宋体" w:eastAsia="黑体"/>
                <w:color w:val="000000"/>
                <w:sz w:val="27"/>
                <w:szCs w:val="28"/>
              </w:rPr>
              <w:t>位</w:t>
            </w:r>
          </w:p>
        </w:tc>
        <w:tc>
          <w:tcPr>
            <w:tcW w:w="6154" w:type="dxa"/>
            <w:tcBorders>
              <w:top w:val="single" w:color="auto" w:sz="4" w:space="0"/>
              <w:bottom w:val="single" w:color="auto" w:sz="4" w:space="0"/>
            </w:tcBorders>
          </w:tcPr>
          <w:p>
            <w:pPr>
              <w:spacing w:line="680" w:lineRule="exact"/>
              <w:rPr>
                <w:rFonts w:ascii="楷体_GB2312" w:hAnsi="宋体" w:eastAsia="楷体_GB2312"/>
                <w:color w:val="000000"/>
                <w:w w:val="90"/>
                <w:sz w:val="29"/>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hint="eastAsia" w:ascii="黑体" w:hAnsi="宋体" w:eastAsia="黑体"/>
                <w:color w:val="000000"/>
                <w:sz w:val="27"/>
                <w:szCs w:val="28"/>
                <w:lang w:eastAsia="zh-CN"/>
              </w:rPr>
            </w:pPr>
            <w:r>
              <w:rPr>
                <w:rFonts w:hint="eastAsia" w:ascii="黑体" w:hAnsi="宋体" w:eastAsia="黑体"/>
                <w:color w:val="000000"/>
                <w:sz w:val="27"/>
                <w:szCs w:val="28"/>
                <w:lang w:eastAsia="zh-CN"/>
              </w:rPr>
              <w:t>项</w:t>
            </w:r>
            <w:r>
              <w:rPr>
                <w:rFonts w:hint="eastAsia" w:ascii="黑体" w:hAnsi="宋体" w:eastAsia="黑体"/>
                <w:color w:val="000000"/>
                <w:sz w:val="27"/>
                <w:szCs w:val="28"/>
                <w:lang w:val="en-US" w:eastAsia="zh-CN"/>
              </w:rPr>
              <w:t xml:space="preserve"> </w:t>
            </w:r>
            <w:r>
              <w:rPr>
                <w:rFonts w:hint="eastAsia" w:ascii="黑体" w:hAnsi="宋体" w:eastAsia="黑体"/>
                <w:color w:val="000000"/>
                <w:sz w:val="27"/>
                <w:szCs w:val="28"/>
                <w:lang w:eastAsia="zh-CN"/>
              </w:rPr>
              <w:t>目</w:t>
            </w:r>
            <w:r>
              <w:rPr>
                <w:rFonts w:hint="eastAsia" w:ascii="黑体" w:hAnsi="宋体" w:eastAsia="黑体"/>
                <w:color w:val="000000"/>
                <w:sz w:val="27"/>
                <w:szCs w:val="28"/>
                <w:lang w:val="en-US" w:eastAsia="zh-CN"/>
              </w:rPr>
              <w:t xml:space="preserve"> </w:t>
            </w:r>
            <w:r>
              <w:rPr>
                <w:rFonts w:hint="eastAsia" w:ascii="黑体" w:hAnsi="宋体" w:eastAsia="黑体"/>
                <w:color w:val="000000"/>
                <w:sz w:val="27"/>
                <w:szCs w:val="28"/>
                <w:lang w:eastAsia="zh-CN"/>
              </w:rPr>
              <w:t>负</w:t>
            </w:r>
            <w:r>
              <w:rPr>
                <w:rFonts w:hint="eastAsia" w:ascii="黑体" w:hAnsi="宋体" w:eastAsia="黑体"/>
                <w:color w:val="000000"/>
                <w:sz w:val="27"/>
                <w:szCs w:val="28"/>
                <w:lang w:val="en-US" w:eastAsia="zh-CN"/>
              </w:rPr>
              <w:t xml:space="preserve"> </w:t>
            </w:r>
            <w:r>
              <w:rPr>
                <w:rFonts w:hint="eastAsia" w:ascii="黑体" w:hAnsi="宋体" w:eastAsia="黑体"/>
                <w:color w:val="000000"/>
                <w:sz w:val="27"/>
                <w:szCs w:val="28"/>
                <w:lang w:eastAsia="zh-CN"/>
              </w:rPr>
              <w:t>责</w:t>
            </w:r>
            <w:r>
              <w:rPr>
                <w:rFonts w:hint="eastAsia" w:ascii="黑体" w:hAnsi="宋体" w:eastAsia="黑体"/>
                <w:color w:val="000000"/>
                <w:sz w:val="27"/>
                <w:szCs w:val="28"/>
                <w:lang w:val="en-US" w:eastAsia="zh-CN"/>
              </w:rPr>
              <w:t xml:space="preserve"> </w:t>
            </w:r>
            <w:r>
              <w:rPr>
                <w:rFonts w:hint="eastAsia" w:ascii="黑体" w:hAnsi="宋体" w:eastAsia="黑体"/>
                <w:color w:val="000000"/>
                <w:sz w:val="27"/>
                <w:szCs w:val="28"/>
                <w:lang w:eastAsia="zh-CN"/>
              </w:rPr>
              <w:t>人</w:t>
            </w:r>
          </w:p>
        </w:tc>
        <w:tc>
          <w:tcPr>
            <w:tcW w:w="6154" w:type="dxa"/>
            <w:tcBorders>
              <w:top w:val="single" w:color="auto" w:sz="4" w:space="0"/>
              <w:bottom w:val="single" w:color="auto" w:sz="4" w:space="0"/>
            </w:tcBorders>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ascii="黑体" w:hAnsi="宋体" w:eastAsia="黑体"/>
                <w:color w:val="000000"/>
                <w:sz w:val="27"/>
                <w:szCs w:val="28"/>
              </w:rPr>
            </w:pPr>
            <w:r>
              <w:rPr>
                <w:rFonts w:hint="eastAsia" w:ascii="黑体" w:hAnsi="宋体" w:eastAsia="黑体"/>
                <w:color w:val="000000"/>
                <w:spacing w:val="675"/>
                <w:sz w:val="27"/>
                <w:szCs w:val="28"/>
              </w:rPr>
              <w:t>手</w:t>
            </w:r>
            <w:r>
              <w:rPr>
                <w:rFonts w:hint="eastAsia" w:ascii="黑体" w:hAnsi="宋体" w:eastAsia="黑体"/>
                <w:color w:val="000000"/>
                <w:sz w:val="27"/>
                <w:szCs w:val="28"/>
              </w:rPr>
              <w:t>机</w:t>
            </w:r>
          </w:p>
        </w:tc>
        <w:tc>
          <w:tcPr>
            <w:tcW w:w="6154" w:type="dxa"/>
            <w:tcBorders>
              <w:top w:val="single" w:color="auto" w:sz="4" w:space="0"/>
              <w:bottom w:val="single" w:color="auto" w:sz="4" w:space="0"/>
            </w:tcBorders>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ascii="黑体" w:hAnsi="宋体" w:eastAsia="黑体"/>
                <w:color w:val="000000"/>
                <w:sz w:val="27"/>
                <w:szCs w:val="28"/>
              </w:rPr>
            </w:pPr>
            <w:r>
              <w:rPr>
                <w:rFonts w:hint="eastAsia" w:ascii="黑体" w:hAnsi="宋体" w:eastAsia="黑体"/>
                <w:color w:val="000000"/>
                <w:spacing w:val="675"/>
                <w:sz w:val="27"/>
                <w:szCs w:val="28"/>
              </w:rPr>
              <w:t>电</w:t>
            </w:r>
            <w:r>
              <w:rPr>
                <w:rFonts w:hint="eastAsia" w:ascii="黑体" w:hAnsi="宋体" w:eastAsia="黑体"/>
                <w:color w:val="000000"/>
                <w:sz w:val="27"/>
                <w:szCs w:val="28"/>
              </w:rPr>
              <w:t>话</w:t>
            </w:r>
          </w:p>
        </w:tc>
        <w:tc>
          <w:tcPr>
            <w:tcW w:w="6154" w:type="dxa"/>
            <w:tcBorders>
              <w:top w:val="single" w:color="auto" w:sz="4" w:space="0"/>
              <w:bottom w:val="single" w:color="auto" w:sz="4" w:space="0"/>
            </w:tcBorders>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ascii="黑体" w:hAnsi="宋体" w:eastAsia="黑体"/>
                <w:color w:val="000000"/>
                <w:sz w:val="27"/>
                <w:szCs w:val="28"/>
              </w:rPr>
            </w:pPr>
            <w:r>
              <w:rPr>
                <w:rFonts w:hint="eastAsia" w:ascii="黑体" w:hAnsi="宋体" w:eastAsia="黑体"/>
                <w:color w:val="000000"/>
                <w:spacing w:val="135"/>
                <w:sz w:val="27"/>
                <w:szCs w:val="28"/>
              </w:rPr>
              <w:t>电子信</w:t>
            </w:r>
            <w:r>
              <w:rPr>
                <w:rFonts w:hint="eastAsia" w:ascii="黑体" w:hAnsi="宋体" w:eastAsia="黑体"/>
                <w:color w:val="000000"/>
                <w:sz w:val="27"/>
                <w:szCs w:val="28"/>
              </w:rPr>
              <w:t>箱</w:t>
            </w:r>
          </w:p>
        </w:tc>
        <w:tc>
          <w:tcPr>
            <w:tcW w:w="6154" w:type="dxa"/>
            <w:tcBorders>
              <w:top w:val="single" w:color="auto" w:sz="4" w:space="0"/>
              <w:bottom w:val="single" w:color="auto" w:sz="4" w:space="0"/>
            </w:tcBorders>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ascii="黑体" w:hAnsi="宋体" w:eastAsia="黑体"/>
                <w:color w:val="000000"/>
                <w:sz w:val="27"/>
                <w:szCs w:val="28"/>
              </w:rPr>
            </w:pPr>
            <w:r>
              <w:rPr>
                <w:rFonts w:hint="eastAsia" w:ascii="黑体" w:hAnsi="宋体" w:eastAsia="黑体"/>
                <w:color w:val="000000"/>
                <w:sz w:val="27"/>
                <w:szCs w:val="28"/>
              </w:rPr>
              <w:t>通讯地址及邮编</w:t>
            </w:r>
          </w:p>
        </w:tc>
        <w:tc>
          <w:tcPr>
            <w:tcW w:w="6154" w:type="dxa"/>
            <w:tcBorders>
              <w:top w:val="single" w:color="auto" w:sz="4" w:space="0"/>
              <w:bottom w:val="single" w:color="auto" w:sz="4" w:space="0"/>
            </w:tcBorders>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cantSplit/>
          <w:jc w:val="center"/>
        </w:trPr>
        <w:tc>
          <w:tcPr>
            <w:tcW w:w="2130" w:type="dxa"/>
          </w:tcPr>
          <w:p>
            <w:pPr>
              <w:spacing w:line="540" w:lineRule="exact"/>
              <w:rPr>
                <w:rFonts w:ascii="黑体" w:hAnsi="宋体" w:eastAsia="黑体"/>
                <w:color w:val="000000"/>
                <w:sz w:val="27"/>
                <w:szCs w:val="28"/>
              </w:rPr>
            </w:pPr>
          </w:p>
        </w:tc>
        <w:tc>
          <w:tcPr>
            <w:tcW w:w="6154" w:type="dxa"/>
            <w:tcBorders>
              <w:top w:val="single" w:color="auto" w:sz="4" w:space="0"/>
            </w:tcBorders>
          </w:tcPr>
          <w:p>
            <w:pPr>
              <w:spacing w:line="540" w:lineRule="exact"/>
              <w:jc w:val="center"/>
              <w:rPr>
                <w:rFonts w:ascii="黑体" w:hAnsi="宋体" w:eastAsia="黑体"/>
                <w:color w:val="000000"/>
                <w:w w:val="90"/>
                <w:sz w:val="29"/>
                <w:szCs w:val="28"/>
              </w:rPr>
            </w:pPr>
          </w:p>
        </w:tc>
      </w:tr>
    </w:tbl>
    <w:p>
      <w:pPr>
        <w:spacing w:line="500" w:lineRule="exact"/>
        <w:rPr>
          <w:color w:val="000000"/>
        </w:rPr>
      </w:pPr>
    </w:p>
    <w:p>
      <w:pPr>
        <w:spacing w:line="500" w:lineRule="exact"/>
        <w:rPr>
          <w:rFonts w:eastAsia="华文中宋"/>
          <w:color w:val="000000"/>
          <w:sz w:val="32"/>
        </w:rPr>
      </w:pPr>
    </w:p>
    <w:p>
      <w:pPr>
        <w:spacing w:line="500" w:lineRule="exact"/>
        <w:jc w:val="center"/>
        <w:rPr>
          <w:rFonts w:eastAsia="华文中宋"/>
          <w:color w:val="000000"/>
          <w:sz w:val="32"/>
        </w:rPr>
      </w:pPr>
    </w:p>
    <w:p>
      <w:pPr>
        <w:spacing w:line="500" w:lineRule="exact"/>
        <w:jc w:val="center"/>
        <w:rPr>
          <w:rFonts w:ascii="仿宋_GB2312" w:hAnsi="宋体"/>
          <w:bCs/>
          <w:color w:val="000000"/>
          <w:w w:val="90"/>
          <w:sz w:val="32"/>
          <w:szCs w:val="32"/>
        </w:rPr>
      </w:pPr>
      <w:r>
        <w:rPr>
          <w:rFonts w:hint="eastAsia" w:ascii="楷体_GB2312" w:hAnsi="宋体" w:eastAsia="楷体_GB2312"/>
          <w:bCs/>
          <w:color w:val="000000"/>
          <w:w w:val="90"/>
          <w:sz w:val="32"/>
          <w:szCs w:val="32"/>
        </w:rPr>
        <w:t>甘肃省科学技术协会</w:t>
      </w:r>
      <w:r>
        <w:rPr>
          <w:rFonts w:ascii="楷体_GB2312" w:hAnsi="宋体" w:eastAsia="楷体_GB2312"/>
          <w:bCs/>
          <w:color w:val="000000"/>
          <w:w w:val="90"/>
          <w:sz w:val="32"/>
          <w:szCs w:val="32"/>
        </w:rPr>
        <w:t xml:space="preserve"> </w:t>
      </w:r>
      <w:r>
        <w:rPr>
          <w:rFonts w:hint="eastAsia" w:ascii="楷体_GB2312" w:hAnsi="宋体" w:eastAsia="楷体_GB2312"/>
          <w:bCs/>
          <w:color w:val="000000"/>
          <w:w w:val="90"/>
          <w:sz w:val="32"/>
          <w:szCs w:val="32"/>
        </w:rPr>
        <w:t>制</w:t>
      </w:r>
    </w:p>
    <w:p>
      <w:pPr>
        <w:spacing w:line="500" w:lineRule="exact"/>
        <w:jc w:val="center"/>
        <w:rPr>
          <w:rFonts w:ascii="楷体_GB2312" w:hAnsi="宋体" w:eastAsia="楷体_GB2312"/>
          <w:bCs/>
          <w:color w:val="000000"/>
          <w:w w:val="90"/>
          <w:sz w:val="32"/>
          <w:szCs w:val="32"/>
        </w:rPr>
      </w:pPr>
      <w:r>
        <w:rPr>
          <w:rFonts w:hint="eastAsia" w:ascii="楷体_GB2312" w:hAnsi="宋体" w:eastAsia="楷体_GB2312"/>
          <w:bCs/>
          <w:color w:val="000000"/>
          <w:w w:val="90"/>
          <w:sz w:val="32"/>
          <w:szCs w:val="32"/>
        </w:rPr>
        <w:t>二○</w:t>
      </w:r>
      <w:r>
        <w:rPr>
          <w:rFonts w:hint="eastAsia" w:ascii="楷体_GB2312" w:hAnsi="宋体" w:eastAsia="楷体_GB2312"/>
          <w:bCs/>
          <w:color w:val="000000"/>
          <w:w w:val="90"/>
          <w:sz w:val="32"/>
          <w:szCs w:val="32"/>
          <w:lang w:eastAsia="zh-CN"/>
        </w:rPr>
        <w:t>二二</w:t>
      </w:r>
      <w:r>
        <w:rPr>
          <w:rFonts w:hint="eastAsia" w:ascii="楷体_GB2312" w:hAnsi="宋体" w:eastAsia="楷体_GB2312"/>
          <w:bCs/>
          <w:color w:val="000000"/>
          <w:w w:val="90"/>
          <w:sz w:val="32"/>
          <w:szCs w:val="32"/>
        </w:rPr>
        <w:t>年</w:t>
      </w:r>
      <w:r>
        <w:rPr>
          <w:rFonts w:hint="eastAsia" w:ascii="楷体_GB2312" w:hAnsi="宋体" w:eastAsia="楷体_GB2312"/>
          <w:bCs/>
          <w:color w:val="000000"/>
          <w:w w:val="90"/>
          <w:sz w:val="32"/>
          <w:szCs w:val="32"/>
          <w:lang w:eastAsia="zh-CN"/>
        </w:rPr>
        <w:t>五</w:t>
      </w:r>
      <w:r>
        <w:rPr>
          <w:rFonts w:hint="eastAsia" w:ascii="楷体_GB2312" w:hAnsi="宋体" w:eastAsia="楷体_GB2312"/>
          <w:bCs/>
          <w:color w:val="000000"/>
          <w:w w:val="90"/>
          <w:sz w:val="32"/>
          <w:szCs w:val="32"/>
        </w:rPr>
        <w:t>月</w:t>
      </w:r>
    </w:p>
    <w:p>
      <w:pPr>
        <w:spacing w:line="20" w:lineRule="exact"/>
        <w:ind w:firstLine="420" w:firstLineChars="200"/>
        <w:rPr>
          <w:color w:val="000000"/>
        </w:rPr>
      </w:pPr>
      <w:r>
        <w:rPr>
          <w:color w:val="000000"/>
        </w:rPr>
        <w:br w:type="page"/>
      </w:r>
    </w:p>
    <w:p>
      <w:pPr>
        <w:spacing w:line="560" w:lineRule="exact"/>
        <w:rPr>
          <w:rFonts w:ascii="仿宋_GB2312" w:hAnsi="仿宋_GB2312" w:eastAsia="仿宋_GB2312"/>
          <w:color w:val="000000"/>
          <w:sz w:val="30"/>
        </w:rPr>
      </w:pPr>
    </w:p>
    <w:p>
      <w:pPr>
        <w:spacing w:line="560" w:lineRule="exact"/>
        <w:jc w:val="center"/>
        <w:rPr>
          <w:rFonts w:ascii="仿宋_GB2312" w:hAnsi="仿宋_GB2312" w:eastAsia="仿宋_GB2312"/>
          <w:color w:val="000000"/>
          <w:sz w:val="30"/>
        </w:rPr>
      </w:pPr>
      <w:r>
        <w:rPr>
          <w:rFonts w:hint="eastAsia" w:ascii="黑体" w:hAnsi="黑体" w:eastAsia="黑体" w:cs="黑体"/>
          <w:color w:val="000000"/>
          <w:sz w:val="30"/>
        </w:rPr>
        <w:t>填报说明</w:t>
      </w:r>
    </w:p>
    <w:p>
      <w:pPr>
        <w:spacing w:line="560" w:lineRule="exact"/>
        <w:jc w:val="center"/>
        <w:rPr>
          <w:rFonts w:ascii="仿宋_GB2312" w:hAnsi="仿宋_GB2312" w:eastAsia="仿宋_GB2312"/>
          <w:color w:val="000000"/>
          <w:sz w:val="30"/>
        </w:rPr>
      </w:pPr>
    </w:p>
    <w:p>
      <w:pPr>
        <w:spacing w:line="560" w:lineRule="exact"/>
        <w:ind w:firstLine="600" w:firstLineChars="200"/>
        <w:rPr>
          <w:rFonts w:ascii="仿宋_GB2312" w:hAnsi="仿宋_GB2312" w:eastAsia="仿宋_GB2312"/>
          <w:color w:val="000000"/>
          <w:sz w:val="30"/>
        </w:rPr>
      </w:pPr>
      <w:r>
        <w:rPr>
          <w:rFonts w:ascii="仿宋_GB2312" w:hAnsi="仿宋_GB2312" w:eastAsia="仿宋_GB2312"/>
          <w:color w:val="000000"/>
          <w:sz w:val="30"/>
        </w:rPr>
        <w:t>1.</w:t>
      </w:r>
      <w:r>
        <w:rPr>
          <w:rFonts w:hint="eastAsia" w:ascii="仿宋_GB2312" w:hAnsi="仿宋_GB2312" w:eastAsia="仿宋_GB2312"/>
          <w:color w:val="000000"/>
          <w:sz w:val="30"/>
        </w:rPr>
        <w:t>本申报书由项目申报单位组织填写。</w:t>
      </w:r>
    </w:p>
    <w:p>
      <w:pPr>
        <w:spacing w:line="560" w:lineRule="exact"/>
        <w:ind w:firstLine="600" w:firstLineChars="200"/>
        <w:rPr>
          <w:rFonts w:ascii="仿宋_GB2312" w:hAnsi="仿宋_GB2312" w:eastAsia="仿宋_GB2312"/>
          <w:color w:val="000000"/>
          <w:sz w:val="30"/>
        </w:rPr>
      </w:pPr>
      <w:r>
        <w:rPr>
          <w:rFonts w:ascii="仿宋_GB2312" w:hAnsi="仿宋_GB2312" w:eastAsia="仿宋_GB2312"/>
          <w:color w:val="000000"/>
          <w:sz w:val="30"/>
        </w:rPr>
        <w:t>2.</w:t>
      </w:r>
      <w:r>
        <w:rPr>
          <w:rFonts w:hint="eastAsia" w:ascii="仿宋_GB2312" w:hAnsi="仿宋_GB2312" w:eastAsia="仿宋_GB2312"/>
          <w:color w:val="000000"/>
          <w:sz w:val="30"/>
        </w:rPr>
        <w:t>“申报单位”填写实施推荐工作的各省级学会（协会、研究会等。</w:t>
      </w:r>
    </w:p>
    <w:p>
      <w:pPr>
        <w:spacing w:line="560" w:lineRule="exact"/>
        <w:ind w:firstLine="600" w:firstLineChars="200"/>
        <w:rPr>
          <w:rFonts w:hint="eastAsia" w:ascii="仿宋_GB2312" w:hAnsi="仿宋_GB2312" w:eastAsia="仿宋_GB2312"/>
          <w:color w:val="000000"/>
          <w:sz w:val="30"/>
          <w:lang w:eastAsia="zh-CN"/>
        </w:rPr>
      </w:pPr>
      <w:r>
        <w:rPr>
          <w:rFonts w:ascii="仿宋_GB2312" w:hAnsi="仿宋_GB2312" w:eastAsia="仿宋_GB2312"/>
          <w:color w:val="000000"/>
          <w:sz w:val="30"/>
        </w:rPr>
        <w:t>3.</w:t>
      </w:r>
      <w:r>
        <w:rPr>
          <w:rFonts w:hint="eastAsia" w:ascii="仿宋_GB2312" w:hAnsi="仿宋_GB2312" w:eastAsia="仿宋_GB2312"/>
          <w:color w:val="000000"/>
          <w:sz w:val="30"/>
        </w:rPr>
        <w:t>“项目负责人”应当填写省级学会、</w:t>
      </w:r>
      <w:r>
        <w:rPr>
          <w:rFonts w:hint="eastAsia" w:ascii="仿宋_GB2312" w:hAnsi="仿宋_GB2312" w:eastAsia="仿宋_GB2312"/>
          <w:color w:val="000000"/>
          <w:sz w:val="30"/>
          <w:lang w:eastAsia="zh-CN"/>
        </w:rPr>
        <w:t>成立科协组织的各高校、院所（包括中央在甘单位）、企业科协组织实施该项目的责任人。</w:t>
      </w:r>
    </w:p>
    <w:p>
      <w:pPr>
        <w:spacing w:line="560" w:lineRule="exact"/>
        <w:ind w:firstLine="600" w:firstLineChars="200"/>
        <w:rPr>
          <w:rFonts w:hint="eastAsia" w:ascii="仿宋_GB2312" w:hAnsi="仿宋_GB2312" w:eastAsia="仿宋_GB2312"/>
          <w:color w:val="000000"/>
          <w:sz w:val="30"/>
        </w:rPr>
      </w:pPr>
      <w:r>
        <w:rPr>
          <w:rFonts w:hint="eastAsia" w:ascii="仿宋_GB2312" w:hAnsi="仿宋_GB2312" w:eastAsia="仿宋_GB2312"/>
          <w:color w:val="000000"/>
          <w:sz w:val="30"/>
        </w:rPr>
        <w:t>4.“项目总体目标及预期绩效”是指项目预期达到的目标。</w:t>
      </w:r>
    </w:p>
    <w:p>
      <w:pPr>
        <w:spacing w:line="560" w:lineRule="exact"/>
        <w:ind w:firstLine="600" w:firstLineChars="200"/>
        <w:rPr>
          <w:rFonts w:ascii="仿宋_GB2312" w:hAnsi="仿宋_GB2312" w:eastAsia="仿宋_GB2312"/>
          <w:color w:val="000000"/>
          <w:sz w:val="30"/>
        </w:rPr>
      </w:pPr>
      <w:r>
        <w:rPr>
          <w:rFonts w:ascii="仿宋_GB2312" w:hAnsi="仿宋_GB2312" w:eastAsia="仿宋_GB2312"/>
          <w:color w:val="000000"/>
          <w:sz w:val="30"/>
        </w:rPr>
        <w:t>5.</w:t>
      </w:r>
      <w:r>
        <w:rPr>
          <w:rFonts w:hint="eastAsia" w:ascii="仿宋_GB2312" w:hAnsi="仿宋_GB2312" w:eastAsia="仿宋_GB2312"/>
          <w:color w:val="000000"/>
          <w:sz w:val="30"/>
        </w:rPr>
        <w:t>“项目组织实施条件”是指项目单位在实施项目的过程中应当具备的人员条件、资金条件、设施条件及其他相关条件。</w:t>
      </w:r>
    </w:p>
    <w:p>
      <w:pPr>
        <w:spacing w:line="560" w:lineRule="exact"/>
        <w:ind w:firstLine="600" w:firstLineChars="200"/>
        <w:rPr>
          <w:rFonts w:hint="eastAsia" w:ascii="仿宋_GB2312" w:hAnsi="仿宋_GB2312" w:eastAsia="仿宋_GB2312"/>
          <w:color w:val="000000"/>
          <w:sz w:val="30"/>
        </w:rPr>
      </w:pPr>
      <w:r>
        <w:rPr>
          <w:rFonts w:ascii="仿宋_GB2312" w:hAnsi="仿宋_GB2312" w:eastAsia="仿宋_GB2312"/>
          <w:color w:val="000000"/>
          <w:sz w:val="30"/>
        </w:rPr>
        <w:t>6.</w:t>
      </w:r>
      <w:r>
        <w:rPr>
          <w:rFonts w:hint="eastAsia" w:ascii="仿宋_GB2312" w:hAnsi="仿宋_GB2312" w:eastAsia="仿宋_GB2312"/>
          <w:color w:val="000000"/>
          <w:sz w:val="30"/>
        </w:rPr>
        <w:t>“推荐单位意见”由实施推荐工作的各省级学会（协会、研究会、促进会）填写。</w:t>
      </w: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spacing w:line="560" w:lineRule="exact"/>
        <w:ind w:firstLine="600" w:firstLineChars="200"/>
        <w:rPr>
          <w:rFonts w:hint="eastAsia" w:ascii="仿宋_GB2312" w:hAnsi="仿宋_GB2312" w:eastAsia="仿宋_GB2312"/>
          <w:color w:val="000000"/>
          <w:sz w:val="30"/>
        </w:rPr>
      </w:pPr>
    </w:p>
    <w:p>
      <w:pPr>
        <w:pStyle w:val="3"/>
        <w:widowControl/>
        <w:shd w:val="clear" w:color="auto" w:fill="FFFFFF"/>
        <w:spacing w:before="0" w:beforeAutospacing="0" w:after="0" w:afterAutospacing="0" w:line="15" w:lineRule="atLeast"/>
        <w:rPr>
          <w:rFonts w:ascii="Open Sans" w:hAnsi="Open Sans" w:eastAsia="Times New Roman" w:cs="Open Sans"/>
          <w:color w:val="666666"/>
          <w:sz w:val="18"/>
          <w:szCs w:val="18"/>
          <w:shd w:val="clear" w:color="auto" w:fill="FFFFFF"/>
        </w:rPr>
      </w:pPr>
    </w:p>
    <w:p>
      <w:pPr>
        <w:pStyle w:val="3"/>
        <w:widowControl/>
        <w:shd w:val="clear" w:color="auto" w:fill="FFFFFF"/>
        <w:spacing w:before="0" w:beforeAutospacing="0" w:after="0" w:afterAutospacing="0" w:line="15" w:lineRule="atLeast"/>
        <w:rPr>
          <w:rFonts w:ascii="Open Sans" w:hAnsi="Open Sans" w:eastAsia="Times New Roman" w:cs="Open Sans"/>
          <w:color w:val="666666"/>
          <w:sz w:val="18"/>
          <w:szCs w:val="18"/>
          <w:shd w:val="clear" w:color="auto" w:fill="FFFFFF"/>
        </w:rPr>
      </w:pPr>
      <w:r>
        <w:rPr>
          <w:rFonts w:ascii="Open Sans" w:hAnsi="Open Sans" w:eastAsia="Times New Roman" w:cs="Open Sans"/>
          <w:color w:val="666666"/>
          <w:sz w:val="18"/>
          <w:szCs w:val="18"/>
          <w:shd w:val="clear" w:color="auto" w:fill="FFFFFF"/>
        </w:rPr>
        <w:t> </w:t>
      </w:r>
    </w:p>
    <w:tbl>
      <w:tblPr>
        <w:tblStyle w:val="4"/>
        <w:tblW w:w="9222"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5"/>
        <w:gridCol w:w="2593"/>
        <w:gridCol w:w="1335"/>
        <w:gridCol w:w="3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blCellSpacing w:w="0" w:type="dxa"/>
        </w:trPr>
        <w:tc>
          <w:tcPr>
            <w:tcW w:w="9222" w:type="dxa"/>
            <w:gridSpan w:val="4"/>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项目申报基本情况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trPr>
        <w:tc>
          <w:tcPr>
            <w:tcW w:w="187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申报单位名称</w:t>
            </w:r>
          </w:p>
        </w:tc>
        <w:tc>
          <w:tcPr>
            <w:tcW w:w="7347" w:type="dxa"/>
            <w:gridSpan w:val="3"/>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blCellSpacing w:w="0" w:type="dxa"/>
        </w:trPr>
        <w:tc>
          <w:tcPr>
            <w:tcW w:w="187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项目负责人</w:t>
            </w:r>
          </w:p>
        </w:tc>
        <w:tc>
          <w:tcPr>
            <w:tcW w:w="2593"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335" w:type="dxa"/>
            <w:shd w:val="clear" w:color="auto" w:fill="FFFFFF"/>
            <w:tcMar>
              <w:left w:w="105" w:type="dxa"/>
              <w:right w:w="105" w:type="dxa"/>
            </w:tcMar>
            <w:vAlign w:val="center"/>
          </w:tcPr>
          <w:p>
            <w:pPr>
              <w:pStyle w:val="3"/>
              <w:widowControl/>
              <w:spacing w:before="0" w:beforeAutospacing="0" w:after="0" w:afterAutospacing="0"/>
              <w:jc w:val="center"/>
              <w:rPr>
                <w:rFonts w:hint="eastAsia" w:ascii="黑体" w:hAnsi="黑体" w:eastAsia="黑体" w:cs="黑体"/>
                <w:lang w:val="en-US" w:eastAsia="zh-CN"/>
              </w:rPr>
            </w:pPr>
            <w:r>
              <w:rPr>
                <w:rFonts w:hint="eastAsia" w:ascii="黑体" w:hAnsi="黑体" w:eastAsia="黑体" w:cs="黑体"/>
                <w:szCs w:val="24"/>
              </w:rPr>
              <w:t>职称</w:t>
            </w:r>
            <w:r>
              <w:rPr>
                <w:rFonts w:ascii="黑体" w:hAnsi="黑体" w:eastAsia="黑体" w:cs="黑体"/>
                <w:szCs w:val="24"/>
              </w:rPr>
              <w:t>/</w:t>
            </w:r>
            <w:r>
              <w:rPr>
                <w:rFonts w:hint="eastAsia" w:ascii="黑体" w:hAnsi="黑体" w:eastAsia="黑体" w:cs="黑体"/>
                <w:szCs w:val="24"/>
                <w:lang w:eastAsia="zh-CN"/>
              </w:rPr>
              <w:t>学位</w:t>
            </w:r>
            <w:r>
              <w:rPr>
                <w:rFonts w:ascii="黑体" w:hAnsi="黑体" w:eastAsia="黑体" w:cs="黑体"/>
                <w:szCs w:val="24"/>
              </w:rPr>
              <w:t>/</w:t>
            </w:r>
            <w:r>
              <w:rPr>
                <w:rFonts w:hint="eastAsia" w:ascii="黑体" w:hAnsi="黑体" w:eastAsia="黑体" w:cs="黑体"/>
                <w:szCs w:val="24"/>
                <w:lang w:eastAsia="zh-CN"/>
              </w:rPr>
              <w:t>专业</w:t>
            </w:r>
          </w:p>
        </w:tc>
        <w:tc>
          <w:tcPr>
            <w:tcW w:w="3419"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blCellSpacing w:w="0" w:type="dxa"/>
        </w:trPr>
        <w:tc>
          <w:tcPr>
            <w:tcW w:w="187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联系电话</w:t>
            </w:r>
          </w:p>
        </w:tc>
        <w:tc>
          <w:tcPr>
            <w:tcW w:w="2593"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33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手</w:t>
            </w:r>
            <w:r>
              <w:rPr>
                <w:rFonts w:ascii="黑体" w:hAnsi="黑体" w:eastAsia="黑体" w:cs="黑体"/>
                <w:szCs w:val="24"/>
              </w:rPr>
              <w:t>  </w:t>
            </w:r>
            <w:r>
              <w:rPr>
                <w:rFonts w:hint="eastAsia" w:ascii="黑体" w:hAnsi="黑体" w:eastAsia="黑体" w:cs="黑体"/>
                <w:szCs w:val="24"/>
              </w:rPr>
              <w:t>机</w:t>
            </w:r>
          </w:p>
        </w:tc>
        <w:tc>
          <w:tcPr>
            <w:tcW w:w="3419"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blCellSpacing w:w="0" w:type="dxa"/>
        </w:trPr>
        <w:tc>
          <w:tcPr>
            <w:tcW w:w="187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电子邮件</w:t>
            </w:r>
          </w:p>
        </w:tc>
        <w:tc>
          <w:tcPr>
            <w:tcW w:w="2593"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33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传</w:t>
            </w:r>
            <w:r>
              <w:rPr>
                <w:rFonts w:ascii="黑体" w:hAnsi="黑体" w:eastAsia="黑体" w:cs="黑体"/>
                <w:szCs w:val="24"/>
              </w:rPr>
              <w:t>  </w:t>
            </w:r>
            <w:r>
              <w:rPr>
                <w:rFonts w:hint="eastAsia" w:ascii="黑体" w:hAnsi="黑体" w:eastAsia="黑体" w:cs="黑体"/>
                <w:szCs w:val="24"/>
              </w:rPr>
              <w:t>真</w:t>
            </w:r>
          </w:p>
        </w:tc>
        <w:tc>
          <w:tcPr>
            <w:tcW w:w="3419"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blCellSpacing w:w="0" w:type="dxa"/>
        </w:trPr>
        <w:tc>
          <w:tcPr>
            <w:tcW w:w="187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szCs w:val="24"/>
              </w:rPr>
            </w:pPr>
            <w:r>
              <w:rPr>
                <w:rFonts w:hint="eastAsia" w:ascii="黑体" w:hAnsi="黑体" w:eastAsia="黑体" w:cs="黑体"/>
                <w:szCs w:val="24"/>
              </w:rPr>
              <w:t>工</w:t>
            </w:r>
            <w:r>
              <w:rPr>
                <w:rFonts w:ascii="黑体" w:hAnsi="黑体" w:eastAsia="黑体" w:cs="黑体"/>
                <w:szCs w:val="24"/>
              </w:rPr>
              <w:t xml:space="preserve"> </w:t>
            </w:r>
            <w:r>
              <w:rPr>
                <w:rFonts w:hint="eastAsia" w:ascii="黑体" w:hAnsi="黑体" w:eastAsia="黑体" w:cs="黑体"/>
                <w:szCs w:val="24"/>
              </w:rPr>
              <w:t>作</w:t>
            </w:r>
            <w:r>
              <w:rPr>
                <w:rFonts w:ascii="黑体" w:hAnsi="黑体" w:eastAsia="黑体" w:cs="黑体"/>
                <w:szCs w:val="24"/>
              </w:rPr>
              <w:t xml:space="preserve"> </w:t>
            </w:r>
            <w:r>
              <w:rPr>
                <w:rFonts w:hint="eastAsia" w:ascii="黑体" w:hAnsi="黑体" w:eastAsia="黑体" w:cs="黑体"/>
                <w:szCs w:val="24"/>
              </w:rPr>
              <w:t>单</w:t>
            </w:r>
            <w:r>
              <w:rPr>
                <w:rFonts w:ascii="黑体" w:hAnsi="黑体" w:eastAsia="黑体" w:cs="黑体"/>
                <w:szCs w:val="24"/>
              </w:rPr>
              <w:t xml:space="preserve"> </w:t>
            </w:r>
            <w:r>
              <w:rPr>
                <w:rFonts w:hint="eastAsia" w:ascii="黑体" w:hAnsi="黑体" w:eastAsia="黑体" w:cs="黑体"/>
                <w:szCs w:val="24"/>
              </w:rPr>
              <w:t>位</w:t>
            </w:r>
          </w:p>
        </w:tc>
        <w:tc>
          <w:tcPr>
            <w:tcW w:w="7347" w:type="dxa"/>
            <w:gridSpan w:val="3"/>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blCellSpacing w:w="0" w:type="dxa"/>
        </w:trPr>
        <w:tc>
          <w:tcPr>
            <w:tcW w:w="1875" w:type="dxa"/>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szCs w:val="24"/>
              </w:rPr>
            </w:pPr>
            <w:r>
              <w:rPr>
                <w:rFonts w:hint="eastAsia" w:ascii="黑体" w:hAnsi="黑体" w:eastAsia="黑体" w:cs="黑体"/>
                <w:szCs w:val="24"/>
              </w:rPr>
              <w:t>通</w:t>
            </w:r>
            <w:r>
              <w:rPr>
                <w:rFonts w:ascii="黑体" w:hAnsi="黑体" w:eastAsia="黑体" w:cs="黑体"/>
                <w:szCs w:val="24"/>
              </w:rPr>
              <w:t xml:space="preserve"> </w:t>
            </w:r>
            <w:r>
              <w:rPr>
                <w:rFonts w:hint="eastAsia" w:ascii="黑体" w:hAnsi="黑体" w:eastAsia="黑体" w:cs="黑体"/>
                <w:szCs w:val="24"/>
              </w:rPr>
              <w:t>讯</w:t>
            </w:r>
            <w:r>
              <w:rPr>
                <w:rFonts w:ascii="黑体" w:hAnsi="黑体" w:eastAsia="黑体" w:cs="黑体"/>
                <w:szCs w:val="24"/>
              </w:rPr>
              <w:t xml:space="preserve"> </w:t>
            </w:r>
            <w:r>
              <w:rPr>
                <w:rFonts w:hint="eastAsia" w:ascii="黑体" w:hAnsi="黑体" w:eastAsia="黑体" w:cs="黑体"/>
                <w:szCs w:val="24"/>
              </w:rPr>
              <w:t>地</w:t>
            </w:r>
            <w:r>
              <w:rPr>
                <w:rFonts w:ascii="黑体" w:hAnsi="黑体" w:eastAsia="黑体" w:cs="黑体"/>
                <w:szCs w:val="24"/>
              </w:rPr>
              <w:t xml:space="preserve"> </w:t>
            </w:r>
            <w:r>
              <w:rPr>
                <w:rFonts w:hint="eastAsia" w:ascii="黑体" w:hAnsi="黑体" w:eastAsia="黑体" w:cs="黑体"/>
                <w:szCs w:val="24"/>
              </w:rPr>
              <w:t>址</w:t>
            </w:r>
          </w:p>
        </w:tc>
        <w:tc>
          <w:tcPr>
            <w:tcW w:w="7347" w:type="dxa"/>
            <w:gridSpan w:val="3"/>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0" w:hRule="atLeast"/>
          <w:tblCellSpacing w:w="0" w:type="dxa"/>
        </w:trPr>
        <w:tc>
          <w:tcPr>
            <w:tcW w:w="9222" w:type="dxa"/>
            <w:gridSpan w:val="4"/>
            <w:shd w:val="clear" w:color="auto" w:fill="FFFFFF"/>
            <w:tcMar>
              <w:left w:w="105" w:type="dxa"/>
              <w:right w:w="105" w:type="dxa"/>
            </w:tcMar>
          </w:tcPr>
          <w:p>
            <w:pPr>
              <w:pStyle w:val="3"/>
              <w:widowControl/>
              <w:spacing w:before="0" w:beforeAutospacing="0" w:after="0" w:afterAutospacing="0"/>
              <w:jc w:val="both"/>
              <w:rPr>
                <w:rFonts w:ascii="黑体" w:hAnsi="黑体" w:eastAsia="黑体" w:cs="黑体"/>
                <w:szCs w:val="24"/>
              </w:rPr>
            </w:pPr>
            <w:r>
              <w:rPr>
                <w:rFonts w:hint="eastAsia" w:ascii="黑体" w:hAnsi="黑体" w:eastAsia="黑体" w:cs="黑体"/>
                <w:szCs w:val="24"/>
                <w:lang w:eastAsia="zh-CN"/>
              </w:rPr>
              <w:t>一、项目负责人</w:t>
            </w:r>
            <w:r>
              <w:rPr>
                <w:rFonts w:hint="eastAsia" w:ascii="黑体" w:hAnsi="黑体" w:eastAsia="黑体" w:cs="黑体"/>
                <w:szCs w:val="24"/>
              </w:rPr>
              <w:t>学术研究</w:t>
            </w:r>
            <w:r>
              <w:rPr>
                <w:rFonts w:hint="eastAsia" w:ascii="黑体" w:hAnsi="黑体" w:eastAsia="黑体" w:cs="黑体"/>
                <w:szCs w:val="24"/>
                <w:lang w:eastAsia="zh-CN"/>
              </w:rPr>
              <w:t>基础</w:t>
            </w:r>
            <w:r>
              <w:rPr>
                <w:rFonts w:hint="eastAsia" w:ascii="黑体" w:hAnsi="黑体" w:eastAsia="黑体" w:cs="黑体"/>
                <w:szCs w:val="24"/>
              </w:rPr>
              <w:t>情况（包括</w:t>
            </w:r>
            <w:r>
              <w:rPr>
                <w:rFonts w:hint="eastAsia" w:ascii="黑体" w:hAnsi="黑体" w:eastAsia="黑体" w:cs="黑体"/>
                <w:szCs w:val="24"/>
                <w:lang w:eastAsia="zh-CN"/>
              </w:rPr>
              <w:t>已有成果及</w:t>
            </w:r>
            <w:r>
              <w:rPr>
                <w:rFonts w:hint="eastAsia" w:ascii="黑体" w:hAnsi="黑体" w:eastAsia="黑体" w:cs="黑体"/>
                <w:szCs w:val="24"/>
              </w:rPr>
              <w:t>获得奖励情况）：</w:t>
            </w:r>
          </w:p>
        </w:tc>
      </w:tr>
    </w:tbl>
    <w:p/>
    <w:tbl>
      <w:tblPr>
        <w:tblStyle w:val="4"/>
        <w:tblW w:w="9222"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3" w:hRule="atLeast"/>
          <w:tblCellSpacing w:w="0" w:type="dxa"/>
        </w:trPr>
        <w:tc>
          <w:tcPr>
            <w:tcW w:w="9222" w:type="dxa"/>
            <w:shd w:val="clear" w:color="auto" w:fill="FFFFFF"/>
            <w:tcMar>
              <w:left w:w="105" w:type="dxa"/>
              <w:right w:w="105" w:type="dxa"/>
            </w:tcMar>
          </w:tcPr>
          <w:p>
            <w:pPr>
              <w:widowControl/>
              <w:rPr>
                <w:rFonts w:ascii="黑体" w:hAnsi="黑体" w:eastAsia="黑体" w:cs="黑体"/>
                <w:sz w:val="18"/>
                <w:szCs w:val="18"/>
              </w:rPr>
            </w:pPr>
            <w:r>
              <w:rPr>
                <w:rFonts w:hint="eastAsia" w:ascii="黑体" w:hAnsi="黑体" w:eastAsia="黑体" w:cs="黑体"/>
                <w:sz w:val="24"/>
                <w:szCs w:val="24"/>
                <w:lang w:eastAsia="zh-CN"/>
              </w:rPr>
              <w:t>二、</w:t>
            </w:r>
            <w:r>
              <w:rPr>
                <w:rFonts w:ascii="黑体" w:hAnsi="黑体" w:eastAsia="黑体" w:cs="黑体"/>
                <w:sz w:val="24"/>
                <w:szCs w:val="24"/>
              </w:rPr>
              <w:t> </w:t>
            </w:r>
            <w:r>
              <w:rPr>
                <w:rFonts w:hint="eastAsia" w:ascii="黑体" w:hAnsi="黑体" w:eastAsia="黑体" w:cs="黑体"/>
                <w:sz w:val="24"/>
                <w:szCs w:val="24"/>
                <w:lang w:eastAsia="zh-CN"/>
              </w:rPr>
              <w:t>申报项目背景及意义</w:t>
            </w:r>
            <w:r>
              <w:rPr>
                <w:rFonts w:hint="eastAsia" w:ascii="黑体" w:hAnsi="黑体" w:eastAsia="黑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0" w:hRule="atLeast"/>
          <w:tblCellSpacing w:w="0" w:type="dxa"/>
        </w:trPr>
        <w:tc>
          <w:tcPr>
            <w:tcW w:w="9222" w:type="dxa"/>
            <w:shd w:val="clear" w:color="auto" w:fill="FFFFFF"/>
            <w:tcMar>
              <w:left w:w="105" w:type="dxa"/>
              <w:right w:w="105" w:type="dxa"/>
            </w:tcMar>
          </w:tcPr>
          <w:p>
            <w:pPr>
              <w:widowControl/>
              <w:rPr>
                <w:rFonts w:hint="default" w:ascii="黑体" w:hAnsi="黑体" w:eastAsia="黑体" w:cs="黑体"/>
                <w:sz w:val="24"/>
                <w:szCs w:val="24"/>
                <w:lang w:val="en-US" w:eastAsia="zh-CN"/>
              </w:rPr>
            </w:pPr>
            <w:r>
              <w:rPr>
                <w:rFonts w:hint="eastAsia" w:ascii="黑体" w:hAnsi="黑体" w:eastAsia="黑体" w:cs="黑体"/>
                <w:sz w:val="24"/>
                <w:szCs w:val="24"/>
                <w:lang w:eastAsia="zh-CN"/>
              </w:rPr>
              <w:t>三、项目的关键核心技术创新点及</w:t>
            </w:r>
            <w:r>
              <w:rPr>
                <w:rFonts w:hint="eastAsia" w:ascii="黑体" w:hAnsi="黑体" w:eastAsia="黑体" w:cs="黑体"/>
                <w:sz w:val="24"/>
                <w:szCs w:val="24"/>
                <w:lang w:val="en-US" w:eastAsia="zh-CN"/>
              </w:rPr>
              <w:t>实施方案（包括技术路线）</w:t>
            </w:r>
          </w:p>
        </w:tc>
      </w:tr>
    </w:tbl>
    <w:p/>
    <w:tbl>
      <w:tblPr>
        <w:tblStyle w:val="4"/>
        <w:tblW w:w="9222"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5"/>
        <w:gridCol w:w="1371"/>
        <w:gridCol w:w="2472"/>
        <w:gridCol w:w="1717"/>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7" w:hRule="atLeast"/>
          <w:tblCellSpacing w:w="0" w:type="dxa"/>
        </w:trPr>
        <w:tc>
          <w:tcPr>
            <w:tcW w:w="9222" w:type="dxa"/>
            <w:gridSpan w:val="5"/>
            <w:shd w:val="clear" w:color="auto" w:fill="FFFFFF"/>
            <w:tcMar>
              <w:left w:w="105" w:type="dxa"/>
              <w:right w:w="105" w:type="dxa"/>
            </w:tcMar>
          </w:tcPr>
          <w:p>
            <w:pPr>
              <w:widowControl/>
              <w:rPr>
                <w:rFonts w:hint="eastAsia" w:ascii="黑体" w:hAnsi="黑体" w:eastAsia="黑体" w:cs="黑体"/>
                <w:sz w:val="24"/>
                <w:szCs w:val="24"/>
                <w:lang w:eastAsia="zh-CN"/>
              </w:rPr>
            </w:pPr>
            <w:r>
              <w:rPr>
                <w:rFonts w:hint="eastAsia" w:ascii="黑体" w:hAnsi="黑体" w:eastAsia="黑体" w:cs="黑体"/>
                <w:sz w:val="24"/>
                <w:szCs w:val="24"/>
                <w:lang w:eastAsia="zh-CN"/>
              </w:rPr>
              <w:t>四、项目实施基础条件（大型机器，实验室等）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6" w:hRule="atLeast"/>
          <w:tblCellSpacing w:w="0" w:type="dxa"/>
        </w:trPr>
        <w:tc>
          <w:tcPr>
            <w:tcW w:w="9222" w:type="dxa"/>
            <w:gridSpan w:val="5"/>
            <w:shd w:val="clear" w:color="auto" w:fill="FFFFFF"/>
            <w:tcMar>
              <w:left w:w="105" w:type="dxa"/>
              <w:right w:w="105" w:type="dxa"/>
            </w:tcMar>
          </w:tcPr>
          <w:p>
            <w:pPr>
              <w:widowControl/>
              <w:rPr>
                <w:rFonts w:hint="eastAsia" w:ascii="黑体" w:hAnsi="黑体" w:eastAsia="黑体" w:cs="黑体"/>
                <w:sz w:val="24"/>
                <w:szCs w:val="24"/>
                <w:lang w:eastAsia="zh-CN"/>
              </w:rPr>
            </w:pPr>
            <w:r>
              <w:rPr>
                <w:rFonts w:hint="eastAsia" w:ascii="黑体" w:hAnsi="黑体" w:eastAsia="黑体" w:cs="黑体"/>
                <w:sz w:val="24"/>
                <w:szCs w:val="24"/>
                <w:lang w:eastAsia="zh-CN"/>
              </w:rPr>
              <w:t>五、项目预期成果及考核指标（量化）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tblCellSpacing w:w="0" w:type="dxa"/>
        </w:trPr>
        <w:tc>
          <w:tcPr>
            <w:tcW w:w="9222" w:type="dxa"/>
            <w:gridSpan w:val="5"/>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szCs w:val="24"/>
              </w:rPr>
              <w:t>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blCellSpacing w:w="0" w:type="dxa"/>
        </w:trPr>
        <w:tc>
          <w:tcPr>
            <w:tcW w:w="9222" w:type="dxa"/>
            <w:gridSpan w:val="5"/>
            <w:shd w:val="clear" w:color="auto" w:fill="FFFFFF"/>
            <w:tcMar>
              <w:left w:w="105" w:type="dxa"/>
              <w:right w:w="105" w:type="dxa"/>
            </w:tcMar>
            <w:vAlign w:val="center"/>
          </w:tcPr>
          <w:p>
            <w:pPr>
              <w:pStyle w:val="3"/>
              <w:widowControl/>
              <w:spacing w:before="0" w:beforeAutospacing="0" w:after="0" w:afterAutospacing="0" w:line="405" w:lineRule="atLeast"/>
              <w:jc w:val="left"/>
              <w:textAlignment w:val="baseline"/>
              <w:rPr>
                <w:rFonts w:ascii="黑体" w:hAnsi="黑体" w:eastAsia="黑体" w:cs="黑体"/>
                <w:sz w:val="18"/>
                <w:szCs w:val="18"/>
              </w:rPr>
            </w:pPr>
            <w:r>
              <w:rPr>
                <w:rFonts w:hint="eastAsia" w:ascii="黑体" w:hAnsi="黑体" w:eastAsia="黑体" w:cs="黑体"/>
                <w:szCs w:val="24"/>
              </w:rPr>
              <w:t>总计：</w:t>
            </w:r>
            <w:r>
              <w:rPr>
                <w:rFonts w:ascii="黑体" w:hAnsi="黑体" w:eastAsia="黑体" w:cs="黑体"/>
                <w:szCs w:val="24"/>
              </w:rPr>
              <w:t xml:space="preserve">   </w:t>
            </w:r>
            <w:r>
              <w:rPr>
                <w:rFonts w:hint="eastAsia" w:ascii="黑体" w:hAnsi="黑体" w:eastAsia="黑体" w:cs="黑体"/>
                <w:szCs w:val="24"/>
              </w:rPr>
              <w:t>万元，申请本项目经费</w:t>
            </w:r>
            <w:r>
              <w:rPr>
                <w:rFonts w:ascii="黑体" w:hAnsi="黑体" w:eastAsia="黑体" w:cs="黑体"/>
                <w:szCs w:val="24"/>
              </w:rPr>
              <w:t xml:space="preserve">  </w:t>
            </w:r>
            <w:r>
              <w:rPr>
                <w:rFonts w:hint="eastAsia" w:ascii="黑体" w:hAnsi="黑体" w:eastAsia="黑体" w:cs="黑体"/>
                <w:szCs w:val="24"/>
                <w:lang w:val="en-US" w:eastAsia="zh-CN"/>
              </w:rPr>
              <w:t xml:space="preserve"> </w:t>
            </w:r>
            <w:r>
              <w:rPr>
                <w:rFonts w:hint="eastAsia" w:ascii="黑体" w:hAnsi="黑体" w:eastAsia="黑体" w:cs="黑体"/>
                <w:szCs w:val="24"/>
              </w:rPr>
              <w:t>万元，配套经费</w:t>
            </w:r>
            <w:r>
              <w:rPr>
                <w:rFonts w:ascii="黑体" w:hAnsi="黑体" w:eastAsia="黑体" w:cs="黑体"/>
                <w:szCs w:val="24"/>
              </w:rPr>
              <w:t xml:space="preserve">   </w:t>
            </w:r>
            <w:r>
              <w:rPr>
                <w:rFonts w:hint="eastAsia" w:ascii="黑体" w:hAnsi="黑体" w:eastAsia="黑体" w:cs="黑体"/>
                <w:szCs w:val="24"/>
              </w:rPr>
              <w:t>万元，来源：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CellSpacing w:w="0" w:type="dxa"/>
        </w:trPr>
        <w:tc>
          <w:tcPr>
            <w:tcW w:w="9222" w:type="dxa"/>
            <w:gridSpan w:val="5"/>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hint="eastAsia" w:ascii="黑体" w:hAnsi="黑体" w:eastAsia="黑体" w:cs="黑体"/>
                <w:szCs w:val="24"/>
              </w:rPr>
              <w:t>支出预算明细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hint="eastAsia" w:ascii="黑体" w:hAnsi="黑体" w:eastAsia="黑体" w:cs="黑体"/>
                <w:szCs w:val="24"/>
              </w:rPr>
              <w:t>编号</w:t>
            </w:r>
          </w:p>
        </w:tc>
        <w:tc>
          <w:tcPr>
            <w:tcW w:w="3843" w:type="dxa"/>
            <w:gridSpan w:val="2"/>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hint="eastAsia" w:ascii="黑体" w:hAnsi="黑体" w:eastAsia="黑体" w:cs="黑体"/>
                <w:szCs w:val="24"/>
              </w:rPr>
              <w:t>支出内容</w:t>
            </w:r>
          </w:p>
        </w:tc>
        <w:tc>
          <w:tcPr>
            <w:tcW w:w="1717"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hint="eastAsia" w:ascii="黑体" w:hAnsi="黑体" w:eastAsia="黑体" w:cs="黑体"/>
                <w:szCs w:val="24"/>
              </w:rPr>
              <w:t>金额</w:t>
            </w:r>
          </w:p>
        </w:tc>
        <w:tc>
          <w:tcPr>
            <w:tcW w:w="2287"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hint="eastAsia" w:ascii="黑体" w:hAnsi="黑体" w:eastAsia="黑体" w:cs="黑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1</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2</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3</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4</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5</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6</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ascii="黑体" w:hAnsi="黑体" w:eastAsia="黑体" w:cs="黑体"/>
                <w:szCs w:val="24"/>
              </w:rPr>
              <w:t>7</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blCellSpacing w:w="0" w:type="dxa"/>
        </w:trPr>
        <w:tc>
          <w:tcPr>
            <w:tcW w:w="1375" w:type="dxa"/>
            <w:shd w:val="clear" w:color="auto" w:fill="FFFFFF"/>
            <w:tcMar>
              <w:left w:w="105" w:type="dxa"/>
              <w:right w:w="105" w:type="dxa"/>
            </w:tcMar>
            <w:vAlign w:val="center"/>
          </w:tcPr>
          <w:p>
            <w:pPr>
              <w:pStyle w:val="3"/>
              <w:widowControl/>
              <w:spacing w:before="0" w:beforeAutospacing="0" w:after="0" w:afterAutospacing="0" w:line="405" w:lineRule="atLeast"/>
              <w:jc w:val="center"/>
              <w:textAlignment w:val="baseline"/>
              <w:rPr>
                <w:rFonts w:ascii="黑体" w:hAnsi="黑体" w:eastAsia="黑体" w:cs="黑体"/>
              </w:rPr>
            </w:pPr>
            <w:r>
              <w:rPr>
                <w:rFonts w:hint="eastAsia" w:ascii="黑体" w:hAnsi="黑体" w:eastAsia="黑体" w:cs="黑体"/>
                <w:szCs w:val="24"/>
              </w:rPr>
              <w:t>……</w:t>
            </w:r>
          </w:p>
        </w:tc>
        <w:tc>
          <w:tcPr>
            <w:tcW w:w="3843" w:type="dxa"/>
            <w:gridSpan w:val="2"/>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171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c>
          <w:tcPr>
            <w:tcW w:w="2287" w:type="dxa"/>
            <w:shd w:val="clear" w:color="auto" w:fill="FFFFFF"/>
            <w:tcMar>
              <w:left w:w="105" w:type="dxa"/>
              <w:right w:w="105" w:type="dxa"/>
            </w:tcMar>
            <w:vAlign w:val="center"/>
          </w:tcPr>
          <w:p>
            <w:pPr>
              <w:widowControl/>
              <w:jc w:val="left"/>
              <w:rPr>
                <w:rFonts w:ascii="黑体" w:hAnsi="黑体" w:eastAsia="黑体" w:cs="黑体"/>
                <w:sz w:val="18"/>
                <w:szCs w:val="18"/>
              </w:rPr>
            </w:pPr>
            <w:r>
              <w:rPr>
                <w:rFonts w:ascii="黑体" w:hAnsi="黑体" w:eastAsia="黑体" w:cs="黑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2" w:hRule="atLeast"/>
          <w:tblCellSpacing w:w="0" w:type="dxa"/>
        </w:trPr>
        <w:tc>
          <w:tcPr>
            <w:tcW w:w="9222" w:type="dxa"/>
            <w:gridSpan w:val="5"/>
            <w:shd w:val="clear" w:color="auto" w:fill="FFFFFF"/>
            <w:tcMar>
              <w:left w:w="105" w:type="dxa"/>
              <w:right w:w="105" w:type="dxa"/>
            </w:tcMar>
          </w:tcPr>
          <w:p>
            <w:pPr>
              <w:pStyle w:val="3"/>
              <w:widowControl/>
              <w:spacing w:before="0" w:beforeAutospacing="0" w:after="0" w:afterAutospacing="0" w:line="465" w:lineRule="atLeast"/>
              <w:rPr>
                <w:rFonts w:ascii="黑体" w:hAnsi="黑体" w:eastAsia="黑体" w:cs="黑体"/>
              </w:rPr>
            </w:pPr>
            <w:r>
              <w:rPr>
                <w:rFonts w:hint="eastAsia" w:ascii="黑体" w:hAnsi="黑体" w:eastAsia="黑体" w:cs="黑体"/>
                <w:szCs w:val="24"/>
              </w:rPr>
              <w:t>测算依据及说明：</w:t>
            </w:r>
          </w:p>
          <w:p>
            <w:pPr>
              <w:pStyle w:val="3"/>
              <w:widowControl/>
              <w:spacing w:before="0" w:beforeAutospacing="0" w:after="0" w:afterAutospacing="0" w:line="465" w:lineRule="atLeast"/>
              <w:rPr>
                <w:rFonts w:ascii="黑体" w:hAnsi="黑体" w:eastAsia="黑体" w:cs="黑体"/>
                <w:sz w:val="18"/>
                <w:szCs w:val="18"/>
              </w:rPr>
            </w:pPr>
            <w:r>
              <w:rPr>
                <w:rFonts w:ascii="黑体" w:hAnsi="黑体" w:eastAsia="黑体" w:cs="黑体"/>
                <w:sz w:val="18"/>
                <w:szCs w:val="18"/>
              </w:rPr>
              <w:t> </w:t>
            </w:r>
          </w:p>
          <w:p>
            <w:pPr>
              <w:pStyle w:val="3"/>
              <w:widowControl/>
              <w:spacing w:before="0" w:beforeAutospacing="0" w:after="0" w:afterAutospacing="0" w:line="465" w:lineRule="atLeast"/>
              <w:rPr>
                <w:rFonts w:ascii="黑体" w:hAnsi="黑体" w:eastAsia="黑体" w:cs="黑体"/>
                <w:sz w:val="18"/>
                <w:szCs w:val="18"/>
              </w:rPr>
            </w:pPr>
          </w:p>
          <w:p>
            <w:pPr>
              <w:pStyle w:val="3"/>
              <w:widowControl/>
              <w:spacing w:before="0" w:beforeAutospacing="0" w:after="0" w:afterAutospacing="0" w:line="465" w:lineRule="atLeast"/>
              <w:rPr>
                <w:rFonts w:ascii="黑体" w:hAnsi="黑体" w:eastAsia="黑体" w:cs="黑体"/>
                <w:sz w:val="18"/>
                <w:szCs w:val="18"/>
              </w:rPr>
            </w:pPr>
          </w:p>
          <w:p>
            <w:pPr>
              <w:pStyle w:val="3"/>
              <w:widowControl/>
              <w:spacing w:before="0" w:beforeAutospacing="0" w:after="0" w:afterAutospacing="0"/>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blCellSpacing w:w="0" w:type="dxa"/>
        </w:trPr>
        <w:tc>
          <w:tcPr>
            <w:tcW w:w="9222" w:type="dxa"/>
            <w:gridSpan w:val="5"/>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rPr>
              <w:t>同行评议意见（须三位专家评议）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CellSpacing w:w="0" w:type="dxa"/>
        </w:trPr>
        <w:tc>
          <w:tcPr>
            <w:tcW w:w="2746" w:type="dxa"/>
            <w:gridSpan w:val="2"/>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rPr>
              <w:t>专家姓名</w:t>
            </w:r>
          </w:p>
        </w:tc>
        <w:tc>
          <w:tcPr>
            <w:tcW w:w="6476" w:type="dxa"/>
            <w:gridSpan w:val="3"/>
            <w:shd w:val="clear" w:color="auto" w:fill="FFFFFF"/>
            <w:tcMar>
              <w:left w:w="105" w:type="dxa"/>
              <w:right w:w="105" w:type="dxa"/>
            </w:tcMar>
            <w:vAlign w:val="center"/>
          </w:tcPr>
          <w:p>
            <w:pPr>
              <w:pStyle w:val="3"/>
              <w:widowControl/>
              <w:spacing w:before="0" w:beforeAutospacing="0" w:after="0" w:afterAutospacing="0"/>
              <w:jc w:val="center"/>
              <w:rPr>
                <w:rFonts w:hint="eastAsia" w:ascii="黑体" w:hAnsi="黑体" w:eastAsia="黑体" w:cs="黑体"/>
                <w:lang w:eastAsia="zh-CN"/>
              </w:rPr>
            </w:pPr>
            <w:r>
              <w:rPr>
                <w:rFonts w:hint="eastAsia" w:ascii="黑体" w:hAnsi="黑体" w:eastAsia="黑体" w:cs="黑体"/>
              </w:rPr>
              <w:t>工作单位及职称</w:t>
            </w:r>
            <w:r>
              <w:rPr>
                <w:rFonts w:hint="eastAsia" w:ascii="黑体" w:hAnsi="黑体" w:eastAsia="黑体" w:cs="黑体"/>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blCellSpacing w:w="0" w:type="dxa"/>
        </w:trPr>
        <w:tc>
          <w:tcPr>
            <w:tcW w:w="2746" w:type="dxa"/>
            <w:gridSpan w:val="2"/>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p>
        </w:tc>
        <w:tc>
          <w:tcPr>
            <w:tcW w:w="6476" w:type="dxa"/>
            <w:gridSpan w:val="3"/>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3" w:hRule="atLeast"/>
          <w:tblCellSpacing w:w="0" w:type="dxa"/>
        </w:trPr>
        <w:tc>
          <w:tcPr>
            <w:tcW w:w="9222" w:type="dxa"/>
            <w:gridSpan w:val="5"/>
            <w:shd w:val="clear" w:color="auto" w:fill="FFFFFF"/>
            <w:tcMar>
              <w:left w:w="105" w:type="dxa"/>
              <w:right w:w="105" w:type="dxa"/>
            </w:tcMar>
            <w:vAlign w:val="top"/>
          </w:tcPr>
          <w:p>
            <w:pPr>
              <w:pStyle w:val="3"/>
              <w:widowControl/>
              <w:spacing w:before="0" w:beforeAutospacing="0" w:after="0" w:afterAutospacing="0"/>
              <w:jc w:val="both"/>
              <w:rPr>
                <w:rFonts w:ascii="黑体" w:hAnsi="黑体" w:eastAsia="黑体" w:cs="黑体"/>
              </w:rPr>
            </w:pPr>
            <w:r>
              <w:rPr>
                <w:rFonts w:hint="eastAsia" w:ascii="黑体" w:hAnsi="黑体" w:eastAsia="黑体" w:cs="黑体"/>
              </w:rPr>
              <w:t>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blCellSpacing w:w="0" w:type="dxa"/>
        </w:trPr>
        <w:tc>
          <w:tcPr>
            <w:tcW w:w="2746" w:type="dxa"/>
            <w:gridSpan w:val="2"/>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rPr>
              <w:t>专家姓名</w:t>
            </w:r>
          </w:p>
        </w:tc>
        <w:tc>
          <w:tcPr>
            <w:tcW w:w="6476" w:type="dxa"/>
            <w:gridSpan w:val="3"/>
            <w:shd w:val="clear" w:color="auto" w:fill="FFFFFF"/>
            <w:tcMar>
              <w:left w:w="105" w:type="dxa"/>
              <w:right w:w="105" w:type="dxa"/>
            </w:tcMar>
            <w:vAlign w:val="center"/>
          </w:tcPr>
          <w:p>
            <w:pPr>
              <w:pStyle w:val="3"/>
              <w:widowControl/>
              <w:spacing w:before="0" w:beforeAutospacing="0" w:after="0" w:afterAutospacing="0"/>
              <w:jc w:val="center"/>
              <w:rPr>
                <w:rFonts w:hint="eastAsia" w:eastAsia="黑体"/>
                <w:lang w:eastAsia="zh-CN"/>
              </w:rPr>
            </w:pPr>
            <w:r>
              <w:rPr>
                <w:rFonts w:hint="eastAsia" w:ascii="黑体" w:hAnsi="黑体" w:eastAsia="黑体" w:cs="黑体"/>
              </w:rPr>
              <w:t>工作单位及职称</w:t>
            </w:r>
            <w:r>
              <w:rPr>
                <w:rFonts w:hint="eastAsia" w:ascii="黑体" w:hAnsi="黑体" w:eastAsia="黑体" w:cs="黑体"/>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blCellSpacing w:w="0" w:type="dxa"/>
        </w:trPr>
        <w:tc>
          <w:tcPr>
            <w:tcW w:w="2746" w:type="dxa"/>
            <w:gridSpan w:val="2"/>
            <w:shd w:val="clear" w:color="auto" w:fill="FFFFFF"/>
            <w:tcMar>
              <w:left w:w="105" w:type="dxa"/>
              <w:right w:w="105" w:type="dxa"/>
            </w:tcMar>
          </w:tcPr>
          <w:p>
            <w:pPr>
              <w:pStyle w:val="3"/>
              <w:widowControl/>
              <w:spacing w:before="0" w:beforeAutospacing="0" w:after="0" w:afterAutospacing="0"/>
              <w:rPr>
                <w:rFonts w:ascii="黑体" w:hAnsi="黑体" w:eastAsia="黑体" w:cs="黑体"/>
              </w:rPr>
            </w:pPr>
          </w:p>
        </w:tc>
        <w:tc>
          <w:tcPr>
            <w:tcW w:w="6476" w:type="dxa"/>
            <w:gridSpan w:val="3"/>
            <w:shd w:val="clear" w:color="auto" w:fill="FFFFFF"/>
            <w:tcMar>
              <w:left w:w="105" w:type="dxa"/>
              <w:right w:w="105" w:type="dxa"/>
            </w:tcMar>
          </w:tcPr>
          <w:p>
            <w:pPr>
              <w:pStyle w:val="3"/>
              <w:widowControl/>
              <w:spacing w:before="0" w:beforeAutospacing="0" w:after="0" w:afterAutospacing="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5" w:hRule="atLeast"/>
          <w:tblCellSpacing w:w="0" w:type="dxa"/>
        </w:trPr>
        <w:tc>
          <w:tcPr>
            <w:tcW w:w="9222" w:type="dxa"/>
            <w:gridSpan w:val="5"/>
            <w:shd w:val="clear" w:color="auto" w:fill="FFFFFF"/>
            <w:tcMar>
              <w:left w:w="105" w:type="dxa"/>
              <w:right w:w="105" w:type="dxa"/>
            </w:tcMar>
          </w:tcPr>
          <w:p>
            <w:pPr>
              <w:pStyle w:val="3"/>
              <w:widowControl/>
              <w:spacing w:before="0" w:beforeAutospacing="0" w:after="0" w:afterAutospacing="0"/>
              <w:rPr>
                <w:rFonts w:ascii="黑体" w:hAnsi="黑体" w:eastAsia="黑体" w:cs="黑体"/>
              </w:rPr>
            </w:pPr>
            <w:r>
              <w:rPr>
                <w:rFonts w:hint="eastAsia" w:ascii="黑体" w:hAnsi="黑体" w:eastAsia="黑体" w:cs="黑体"/>
              </w:rPr>
              <w:t>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blCellSpacing w:w="0" w:type="dxa"/>
        </w:trPr>
        <w:tc>
          <w:tcPr>
            <w:tcW w:w="2746" w:type="dxa"/>
            <w:gridSpan w:val="2"/>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rPr>
              <w:t>专家姓名</w:t>
            </w:r>
          </w:p>
        </w:tc>
        <w:tc>
          <w:tcPr>
            <w:tcW w:w="6476" w:type="dxa"/>
            <w:gridSpan w:val="3"/>
            <w:shd w:val="clear" w:color="auto" w:fill="FFFFFF"/>
            <w:tcMar>
              <w:left w:w="105" w:type="dxa"/>
              <w:right w:w="105" w:type="dxa"/>
            </w:tcMar>
            <w:vAlign w:val="center"/>
          </w:tcPr>
          <w:p>
            <w:pPr>
              <w:pStyle w:val="3"/>
              <w:widowControl/>
              <w:spacing w:before="0" w:beforeAutospacing="0" w:after="0" w:afterAutospacing="0"/>
              <w:jc w:val="center"/>
              <w:rPr>
                <w:rFonts w:hint="eastAsia" w:eastAsia="黑体"/>
                <w:lang w:eastAsia="zh-CN"/>
              </w:rPr>
            </w:pPr>
            <w:r>
              <w:rPr>
                <w:rFonts w:hint="eastAsia" w:ascii="黑体" w:hAnsi="黑体" w:eastAsia="黑体" w:cs="黑体"/>
              </w:rPr>
              <w:t>工作单位及职称</w:t>
            </w:r>
            <w:r>
              <w:rPr>
                <w:rFonts w:hint="eastAsia" w:ascii="黑体" w:hAnsi="黑体" w:eastAsia="黑体" w:cs="黑体"/>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trPr>
        <w:tc>
          <w:tcPr>
            <w:tcW w:w="2746" w:type="dxa"/>
            <w:gridSpan w:val="2"/>
            <w:shd w:val="clear" w:color="auto" w:fill="FFFFFF"/>
            <w:tcMar>
              <w:left w:w="105" w:type="dxa"/>
              <w:right w:w="105" w:type="dxa"/>
            </w:tcMar>
          </w:tcPr>
          <w:p>
            <w:pPr>
              <w:pStyle w:val="3"/>
              <w:widowControl/>
              <w:spacing w:before="0" w:beforeAutospacing="0" w:after="0" w:afterAutospacing="0"/>
              <w:rPr>
                <w:rFonts w:ascii="黑体" w:hAnsi="黑体" w:eastAsia="黑体" w:cs="黑体"/>
              </w:rPr>
            </w:pPr>
          </w:p>
        </w:tc>
        <w:tc>
          <w:tcPr>
            <w:tcW w:w="6476" w:type="dxa"/>
            <w:gridSpan w:val="3"/>
            <w:shd w:val="clear" w:color="auto" w:fill="FFFFFF"/>
            <w:tcMar>
              <w:left w:w="105" w:type="dxa"/>
              <w:right w:w="105" w:type="dxa"/>
            </w:tcMar>
          </w:tcPr>
          <w:p>
            <w:pPr>
              <w:pStyle w:val="3"/>
              <w:widowControl/>
              <w:spacing w:before="0" w:beforeAutospacing="0" w:after="0" w:afterAutospacing="0"/>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atLeast"/>
          <w:tblCellSpacing w:w="0" w:type="dxa"/>
        </w:trPr>
        <w:tc>
          <w:tcPr>
            <w:tcW w:w="9222" w:type="dxa"/>
            <w:gridSpan w:val="5"/>
            <w:shd w:val="clear" w:color="auto" w:fill="FFFFFF"/>
            <w:tcMar>
              <w:left w:w="105" w:type="dxa"/>
              <w:right w:w="105" w:type="dxa"/>
            </w:tcMar>
          </w:tcPr>
          <w:p>
            <w:pPr>
              <w:pStyle w:val="3"/>
              <w:widowControl/>
              <w:spacing w:before="0" w:beforeAutospacing="0" w:after="0" w:afterAutospacing="0"/>
              <w:rPr>
                <w:rFonts w:ascii="黑体" w:hAnsi="黑体" w:eastAsia="黑体" w:cs="黑体"/>
              </w:rPr>
            </w:pPr>
            <w:r>
              <w:rPr>
                <w:rFonts w:hint="eastAsia" w:ascii="黑体" w:hAnsi="黑体" w:eastAsia="黑体" w:cs="黑体"/>
              </w:rPr>
              <w:t>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CellSpacing w:w="0" w:type="dxa"/>
        </w:trPr>
        <w:tc>
          <w:tcPr>
            <w:tcW w:w="9222" w:type="dxa"/>
            <w:gridSpan w:val="5"/>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9" w:hRule="atLeast"/>
          <w:tblCellSpacing w:w="0" w:type="dxa"/>
        </w:trPr>
        <w:tc>
          <w:tcPr>
            <w:tcW w:w="9222" w:type="dxa"/>
            <w:gridSpan w:val="5"/>
            <w:shd w:val="clear" w:color="auto" w:fill="FFFFFF"/>
            <w:tcMar>
              <w:left w:w="105" w:type="dxa"/>
              <w:right w:w="105" w:type="dxa"/>
            </w:tcMar>
          </w:tcPr>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r>
              <w:rPr>
                <w:rFonts w:ascii="黑体" w:hAnsi="黑体" w:eastAsia="黑体" w:cs="黑体"/>
              </w:rPr>
              <w:t xml:space="preserve"> </w:t>
            </w:r>
            <w:r>
              <w:rPr>
                <w:rFonts w:hint="eastAsia" w:ascii="黑体" w:hAnsi="黑体" w:eastAsia="黑体" w:cs="黑体"/>
              </w:rPr>
              <w:t>单位负责人签字：</w:t>
            </w:r>
            <w:r>
              <w:rPr>
                <w:rFonts w:ascii="黑体" w:hAnsi="黑体" w:eastAsia="黑体" w:cs="黑体"/>
              </w:rPr>
              <w:t xml:space="preserve">                    </w:t>
            </w:r>
            <w:r>
              <w:rPr>
                <w:rFonts w:hint="eastAsia" w:ascii="黑体" w:hAnsi="黑体" w:eastAsia="黑体" w:cs="黑体"/>
              </w:rPr>
              <w:t>单位签章：</w:t>
            </w: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blCellSpacing w:w="0" w:type="dxa"/>
        </w:trPr>
        <w:tc>
          <w:tcPr>
            <w:tcW w:w="9222" w:type="dxa"/>
            <w:gridSpan w:val="5"/>
            <w:shd w:val="clear" w:color="auto" w:fill="FFFFFF"/>
            <w:tcMar>
              <w:left w:w="105" w:type="dxa"/>
              <w:right w:w="105" w:type="dxa"/>
            </w:tcMar>
            <w:vAlign w:val="center"/>
          </w:tcPr>
          <w:p>
            <w:pPr>
              <w:pStyle w:val="3"/>
              <w:widowControl/>
              <w:spacing w:before="0" w:beforeAutospacing="0" w:after="0" w:afterAutospacing="0"/>
              <w:jc w:val="center"/>
              <w:rPr>
                <w:rFonts w:ascii="黑体" w:hAnsi="黑体" w:eastAsia="黑体" w:cs="黑体"/>
              </w:rPr>
            </w:pPr>
            <w:r>
              <w:rPr>
                <w:rFonts w:hint="eastAsia" w:ascii="黑体" w:hAnsi="黑体" w:eastAsia="黑体" w:cs="黑体"/>
              </w:rPr>
              <w:t>省科协审批意见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9222" w:type="dxa"/>
            <w:gridSpan w:val="5"/>
            <w:shd w:val="clear" w:color="auto" w:fill="FFFFFF"/>
            <w:tcMar>
              <w:left w:w="105" w:type="dxa"/>
              <w:right w:w="105" w:type="dxa"/>
            </w:tcMar>
          </w:tcPr>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p>
          <w:p>
            <w:pPr>
              <w:pStyle w:val="3"/>
              <w:widowControl/>
              <w:spacing w:before="0" w:beforeAutospacing="0" w:after="0" w:afterAutospacing="0"/>
              <w:rPr>
                <w:rFonts w:ascii="黑体" w:hAnsi="黑体" w:eastAsia="黑体" w:cs="黑体"/>
              </w:rPr>
            </w:pPr>
            <w:r>
              <w:rPr>
                <w:rFonts w:ascii="黑体" w:hAnsi="黑体" w:eastAsia="黑体" w:cs="黑体"/>
              </w:rPr>
              <w:t xml:space="preserve"> </w:t>
            </w:r>
            <w:r>
              <w:rPr>
                <w:rFonts w:hint="eastAsia" w:ascii="黑体" w:hAnsi="黑体" w:eastAsia="黑体" w:cs="黑体"/>
              </w:rPr>
              <w:t>主管领导签字：</w:t>
            </w:r>
            <w:r>
              <w:rPr>
                <w:rFonts w:ascii="黑体" w:hAnsi="黑体" w:eastAsia="黑体" w:cs="黑体"/>
              </w:rPr>
              <w:t xml:space="preserve">                      </w:t>
            </w:r>
            <w:r>
              <w:rPr>
                <w:rFonts w:hint="eastAsia" w:ascii="黑体" w:hAnsi="黑体" w:eastAsia="黑体" w:cs="黑体"/>
              </w:rPr>
              <w:t>单位签章：</w:t>
            </w:r>
          </w:p>
          <w:p>
            <w:pPr>
              <w:pStyle w:val="3"/>
              <w:widowControl/>
              <w:spacing w:before="0" w:beforeAutospacing="0" w:after="0" w:afterAutospacing="0"/>
              <w:rPr>
                <w:rFonts w:ascii="黑体" w:hAnsi="黑体" w:eastAsia="黑体" w:cs="黑体"/>
              </w:rPr>
            </w:pPr>
            <w:r>
              <w:rPr>
                <w:rFonts w:ascii="黑体" w:hAnsi="黑体" w:eastAsia="黑体" w:cs="黑体"/>
              </w:rPr>
              <w:t xml:space="preserve">                            </w:t>
            </w:r>
          </w:p>
          <w:p>
            <w:pPr>
              <w:pStyle w:val="3"/>
              <w:widowControl/>
              <w:spacing w:before="0" w:beforeAutospacing="0" w:after="0" w:afterAutospacing="0"/>
              <w:ind w:firstLine="6480" w:firstLineChars="2700"/>
              <w:rPr>
                <w:rFonts w:ascii="黑体" w:hAnsi="黑体" w:eastAsia="黑体" w:cs="黑体"/>
              </w:rPr>
            </w:pP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bl>
    <w:p>
      <w:pPr>
        <w:sectPr>
          <w:footerReference r:id="rId3" w:type="default"/>
          <w:pgSz w:w="11906" w:h="16838"/>
          <w:pgMar w:top="1984" w:right="1587" w:bottom="1531" w:left="1587" w:header="851" w:footer="992" w:gutter="0"/>
          <w:pgNumType w:fmt="decimal"/>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Open Sans">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-142875</wp:posOffset>
              </wp:positionV>
              <wp:extent cx="634365" cy="3219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4365" cy="321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5pt;height:25.35pt;width:49.95pt;mso-position-horizontal:outside;mso-position-horizontal-relative:margin;z-index:251659264;mso-width-relative:page;mso-height-relative:page;" filled="f" stroked="f" coordsize="21600,21600" o:gfxdata="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S2xMtUAAAAGAQAADwAAAAAAAAABACAAAAAiAAAAZHJzL2Rvd25yZXYu&#10;eG1sUEsBAhQAFAAAAAgAh07iQJzzjMU3AgAAYQQAAA4AAAAAAAAAAQAgAAAAJAEAAGRycy9lMm9E&#10;b2MueG1sUEsFBgAAAAAGAAYAWQEAAM0FAAAAAA==&#10;">
              <v:fill on="f" focussize="0,0"/>
              <v:stroke on="f" weight="0.5pt"/>
              <v:imagedata o:title=""/>
              <o:lock v:ext="edit" aspectratio="f"/>
              <v:textbox inset="0mm,0mm,0mm,0mm">
                <w:txbxContent>
                  <w:p>
                    <w:pPr>
                      <w:pStyle w:val="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ECDF8"/>
    <w:multiLevelType w:val="singleLevel"/>
    <w:tmpl w:val="60BECDF8"/>
    <w:lvl w:ilvl="0" w:tentative="0">
      <w:start w:val="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MTI3ZWQ2NDIxMDdjNGRkNWM0NjA0NmFlZDZiYjUifQ=="/>
  </w:docVars>
  <w:rsids>
    <w:rsidRoot w:val="4AAF3E35"/>
    <w:rsid w:val="4AAF3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2022-05-31T02:01:00Z</dcterms:created>
  <dc:creator>Administrator</dc:creator>
  <cp:lastModifiedBy>Administrator</cp:lastModifiedBy>
  <dcterms:modified xsi:type="dcterms:W3CDTF">2022-05-31T02:02:47Z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FB30E59EB5B74308A7EFD7D7A9A808B0</vt:lpwstr>
  </property>
</Properties>
</file>