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2021年甘肃省学术年会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参会回执表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983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1"/>
        <w:gridCol w:w="1123"/>
        <w:gridCol w:w="2835"/>
        <w:gridCol w:w="1098"/>
        <w:gridCol w:w="290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pBdr>
                <w:right w:val="single" w:color="auto" w:sz="6" w:space="1"/>
              </w:pBdr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单位</w:t>
            </w:r>
          </w:p>
        </w:tc>
        <w:tc>
          <w:tcPr>
            <w:tcW w:w="395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邮编</w:t>
            </w:r>
          </w:p>
        </w:tc>
        <w:tc>
          <w:tcPr>
            <w:tcW w:w="290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地址</w:t>
            </w:r>
          </w:p>
        </w:tc>
        <w:tc>
          <w:tcPr>
            <w:tcW w:w="79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3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邮箱</w:t>
            </w:r>
          </w:p>
        </w:tc>
        <w:tc>
          <w:tcPr>
            <w:tcW w:w="2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职务</w:t>
            </w:r>
            <w:r>
              <w:rPr>
                <w:rFonts w:eastAsia="仿宋"/>
                <w:kern w:val="0"/>
                <w:sz w:val="30"/>
                <w:szCs w:val="30"/>
              </w:rPr>
              <w:t>/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职称</w:t>
            </w:r>
          </w:p>
        </w:tc>
        <w:tc>
          <w:tcPr>
            <w:tcW w:w="4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4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14" w:hRule="exact"/>
          <w:jc w:val="center"/>
        </w:trPr>
        <w:tc>
          <w:tcPr>
            <w:tcW w:w="1871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预定住房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（房间均含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单早）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酒 店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名 称</w:t>
            </w:r>
          </w:p>
        </w:tc>
        <w:tc>
          <w:tcPr>
            <w:tcW w:w="6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安盛国际大酒店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（甘肃省兰州市安宁区安宁西路473号）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单间1：4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38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元/天；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单间2：350元/天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标间1：4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38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元/天；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标间2：350元/天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exact"/>
          <w:jc w:val="center"/>
        </w:trPr>
        <w:tc>
          <w:tcPr>
            <w:tcW w:w="187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房 型</w:t>
            </w:r>
          </w:p>
        </w:tc>
        <w:tc>
          <w:tcPr>
            <w:tcW w:w="6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单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间1（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）间     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单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间2（   ）间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标间1（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）间        标间2（   ）间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87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日 期</w:t>
            </w:r>
          </w:p>
        </w:tc>
        <w:tc>
          <w:tcPr>
            <w:tcW w:w="6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150" w:firstLineChars="5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   ）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日     （   ）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日     （   ）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1" w:hRule="atLeas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拟参加分会场</w:t>
            </w:r>
          </w:p>
        </w:tc>
        <w:tc>
          <w:tcPr>
            <w:tcW w:w="796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仿宋"/>
                <w:kern w:val="0"/>
                <w:sz w:val="30"/>
                <w:szCs w:val="30"/>
                <w:lang w:val="zh-TW"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（   ）</w:t>
            </w:r>
            <w:r>
              <w:rPr>
                <w:rFonts w:hint="eastAsia" w:eastAsia="仿宋"/>
                <w:kern w:val="0"/>
                <w:sz w:val="30"/>
                <w:szCs w:val="30"/>
                <w:lang w:val="zh-TW" w:eastAsia="zh-CN"/>
              </w:rPr>
              <w:t>第一分会场：</w:t>
            </w:r>
            <w:r>
              <w:rPr>
                <w:rFonts w:hint="default" w:eastAsia="仿宋"/>
                <w:kern w:val="0"/>
                <w:sz w:val="30"/>
                <w:szCs w:val="30"/>
                <w:lang w:val="zh-TW" w:eastAsia="zh-CN"/>
              </w:rPr>
              <w:t>生态补偿</w:t>
            </w:r>
            <w:r>
              <w:rPr>
                <w:rFonts w:hint="eastAsia" w:eastAsia="仿宋"/>
                <w:kern w:val="0"/>
                <w:sz w:val="30"/>
                <w:szCs w:val="30"/>
                <w:lang w:val="zh-TW" w:eastAsia="zh-CN"/>
              </w:rPr>
              <w:t>机制</w:t>
            </w:r>
            <w:r>
              <w:rPr>
                <w:rFonts w:hint="default" w:eastAsia="仿宋"/>
                <w:kern w:val="0"/>
                <w:sz w:val="30"/>
                <w:szCs w:val="30"/>
                <w:lang w:val="zh-TW" w:eastAsia="zh-CN"/>
              </w:rPr>
              <w:t>与绿色金融市场协同</w:t>
            </w:r>
            <w:r>
              <w:rPr>
                <w:rFonts w:hint="eastAsia" w:eastAsia="仿宋"/>
                <w:kern w:val="0"/>
                <w:sz w:val="30"/>
                <w:szCs w:val="30"/>
                <w:lang w:val="zh-TW" w:eastAsia="zh-CN"/>
              </w:rPr>
              <w:t>效应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eastAsia="仿宋"/>
                <w:kern w:val="0"/>
                <w:sz w:val="30"/>
                <w:szCs w:val="30"/>
                <w:lang w:val="zh-TW"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（   ）</w:t>
            </w:r>
            <w:r>
              <w:rPr>
                <w:rFonts w:hint="eastAsia" w:eastAsia="仿宋"/>
                <w:kern w:val="0"/>
                <w:sz w:val="30"/>
                <w:szCs w:val="30"/>
                <w:lang w:val="zh-TW" w:eastAsia="zh-CN"/>
              </w:rPr>
              <w:t>第二分会场：</w:t>
            </w:r>
            <w:r>
              <w:rPr>
                <w:rFonts w:hint="default" w:eastAsia="仿宋"/>
                <w:kern w:val="0"/>
                <w:sz w:val="30"/>
                <w:szCs w:val="30"/>
                <w:lang w:val="zh-TW" w:eastAsia="zh-CN"/>
              </w:rPr>
              <w:t>重点行业减污降碳协同</w:t>
            </w:r>
            <w:r>
              <w:rPr>
                <w:rFonts w:hint="eastAsia" w:eastAsia="仿宋"/>
                <w:kern w:val="0"/>
                <w:sz w:val="30"/>
                <w:szCs w:val="30"/>
                <w:lang w:val="zh-TW" w:eastAsia="zh-CN"/>
              </w:rPr>
              <w:t>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仿宋"/>
                <w:kern w:val="0"/>
                <w:sz w:val="30"/>
                <w:szCs w:val="30"/>
                <w:lang w:val="zh-TW"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（   ）</w:t>
            </w:r>
            <w:r>
              <w:rPr>
                <w:rFonts w:hint="eastAsia" w:eastAsia="仿宋"/>
                <w:kern w:val="0"/>
                <w:sz w:val="30"/>
                <w:szCs w:val="30"/>
                <w:lang w:val="zh-TW" w:eastAsia="zh-CN"/>
              </w:rPr>
              <w:t>第三分会场：</w:t>
            </w:r>
            <w:r>
              <w:rPr>
                <w:rFonts w:hint="default" w:eastAsia="仿宋"/>
                <w:kern w:val="0"/>
                <w:sz w:val="30"/>
                <w:szCs w:val="30"/>
                <w:lang w:val="zh-TW" w:eastAsia="zh-CN"/>
              </w:rPr>
              <w:t>低碳</w:t>
            </w:r>
            <w:r>
              <w:rPr>
                <w:rFonts w:hint="eastAsia" w:eastAsia="仿宋"/>
                <w:kern w:val="0"/>
                <w:sz w:val="30"/>
                <w:szCs w:val="30"/>
                <w:lang w:val="zh-TW" w:eastAsia="zh-CN"/>
              </w:rPr>
              <w:t>时期</w:t>
            </w:r>
            <w:r>
              <w:rPr>
                <w:rFonts w:hint="default" w:eastAsia="仿宋"/>
                <w:kern w:val="0"/>
                <w:sz w:val="30"/>
                <w:szCs w:val="30"/>
                <w:lang w:val="zh-TW" w:eastAsia="zh-CN"/>
              </w:rPr>
              <w:t>绿色农业</w:t>
            </w:r>
            <w:r>
              <w:rPr>
                <w:rFonts w:hint="eastAsia" w:eastAsia="仿宋"/>
                <w:kern w:val="0"/>
                <w:sz w:val="30"/>
                <w:szCs w:val="30"/>
                <w:lang w:val="zh-TW" w:eastAsia="zh-CN"/>
              </w:rPr>
              <w:t>发展</w:t>
            </w:r>
            <w:r>
              <w:rPr>
                <w:rFonts w:hint="default" w:eastAsia="仿宋"/>
                <w:kern w:val="0"/>
                <w:sz w:val="30"/>
                <w:szCs w:val="30"/>
                <w:lang w:val="zh-TW" w:eastAsia="zh-CN"/>
              </w:rPr>
              <w:t>与</w:t>
            </w:r>
            <w:r>
              <w:rPr>
                <w:rFonts w:hint="eastAsia" w:eastAsia="仿宋"/>
                <w:kern w:val="0"/>
                <w:sz w:val="30"/>
                <w:szCs w:val="30"/>
                <w:lang w:val="zh-TW" w:eastAsia="zh-CN"/>
              </w:rPr>
              <w:t>生态碳汇建设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（   ）</w:t>
            </w:r>
            <w:r>
              <w:rPr>
                <w:rFonts w:hint="eastAsia" w:eastAsia="仿宋"/>
                <w:kern w:val="0"/>
                <w:sz w:val="30"/>
                <w:szCs w:val="30"/>
                <w:lang w:val="zh-TW" w:eastAsia="zh-CN"/>
              </w:rPr>
              <w:t>第四分会场：市政减污降碳协同措施与智慧监管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1" w:hRule="atLeas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对论坛的意见建议</w:t>
            </w:r>
          </w:p>
        </w:tc>
        <w:tc>
          <w:tcPr>
            <w:tcW w:w="796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sectPr>
          <w:pgSz w:w="11906" w:h="16838"/>
          <w:pgMar w:top="1474" w:right="1418" w:bottom="1440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备注：根据防疫要求，参会代表均需实名注册。请务必认真完整填写人员信息，感谢您的理解和配合。请于8月20日前，将回执表发送至gsses_e@163.com。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A5259"/>
    <w:rsid w:val="0AC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2021-07-17T05:55:00Z</dcterms:created>
  <dc:creator>E.</dc:creator>
  <cp:lastModifiedBy>E.</cp:lastModifiedBy>
  <dcterms:modified xsi:type="dcterms:W3CDTF">2021-07-17T05:56:08Z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08EB3228A2CE41B9A5E972A7A098040F</vt:lpwstr>
  </property>
</Properties>
</file>